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4C69" w14:textId="77777777" w:rsidR="00487F0B" w:rsidRDefault="00487F0B" w:rsidP="00487F0B">
      <w:pPr>
        <w:rPr>
          <w:rFonts w:ascii="Arial" w:eastAsia="Calibri" w:hAnsi="Arial" w:cs="Arial"/>
          <w:b/>
          <w:bCs/>
          <w:sz w:val="22"/>
          <w:szCs w:val="22"/>
        </w:rPr>
      </w:pPr>
      <w:r>
        <w:rPr>
          <w:rFonts w:ascii="Arial" w:eastAsia="Calibri" w:hAnsi="Arial" w:cs="Arial"/>
          <w:b/>
          <w:bCs/>
          <w:sz w:val="22"/>
          <w:szCs w:val="22"/>
        </w:rPr>
        <w:t>FOR IMMEDIATE RELEASE</w:t>
      </w:r>
    </w:p>
    <w:p w14:paraId="6026626A" w14:textId="77777777" w:rsidR="00487F0B" w:rsidRPr="00487F0B" w:rsidRDefault="00487F0B" w:rsidP="00487F0B">
      <w:pPr>
        <w:rPr>
          <w:rFonts w:ascii="Arial" w:eastAsia="Calibri" w:hAnsi="Arial" w:cs="Arial"/>
          <w:sz w:val="22"/>
          <w:szCs w:val="22"/>
        </w:rPr>
      </w:pPr>
      <w:r w:rsidRPr="00487F0B">
        <w:rPr>
          <w:rFonts w:ascii="Arial" w:eastAsia="Calibri" w:hAnsi="Arial" w:cs="Arial"/>
          <w:sz w:val="22"/>
          <w:szCs w:val="22"/>
        </w:rPr>
        <w:t>January 25, 2023</w:t>
      </w:r>
    </w:p>
    <w:p w14:paraId="18A6B0F7" w14:textId="77777777" w:rsidR="00487F0B" w:rsidRDefault="00487F0B" w:rsidP="00487F0B">
      <w:pPr>
        <w:rPr>
          <w:rFonts w:ascii="Arial" w:eastAsia="Calibri" w:hAnsi="Arial" w:cs="Arial"/>
          <w:sz w:val="20"/>
          <w:szCs w:val="20"/>
        </w:rPr>
      </w:pPr>
    </w:p>
    <w:p w14:paraId="78D7D305" w14:textId="43AE7CDD" w:rsidR="00487F0B" w:rsidRPr="00AC6033" w:rsidRDefault="00487F0B" w:rsidP="00487F0B">
      <w:pPr>
        <w:rPr>
          <w:rFonts w:ascii="Arial" w:eastAsia="Calibri" w:hAnsi="Arial" w:cs="Arial"/>
          <w:sz w:val="20"/>
          <w:szCs w:val="20"/>
        </w:rPr>
      </w:pPr>
      <w:r w:rsidRPr="00AC6033">
        <w:rPr>
          <w:rFonts w:ascii="Arial" w:eastAsia="Calibri" w:hAnsi="Arial" w:cs="Arial"/>
          <w:sz w:val="20"/>
          <w:szCs w:val="20"/>
        </w:rPr>
        <w:t xml:space="preserve">Contact: </w:t>
      </w:r>
    </w:p>
    <w:p w14:paraId="0AC754F7" w14:textId="77777777" w:rsidR="00487F0B" w:rsidRPr="00AC6033" w:rsidRDefault="00487F0B" w:rsidP="00487F0B">
      <w:pPr>
        <w:rPr>
          <w:rFonts w:ascii="Arial" w:eastAsia="Calibri" w:hAnsi="Arial" w:cs="Arial"/>
          <w:sz w:val="20"/>
          <w:szCs w:val="20"/>
        </w:rPr>
      </w:pPr>
      <w:r w:rsidRPr="00AC6033">
        <w:rPr>
          <w:rFonts w:ascii="Arial" w:eastAsia="Calibri" w:hAnsi="Arial" w:cs="Arial"/>
          <w:sz w:val="20"/>
          <w:szCs w:val="20"/>
        </w:rPr>
        <w:t>Emily Dean, Director of Advocacy, MTSBA</w:t>
      </w:r>
    </w:p>
    <w:p w14:paraId="1C133BCF" w14:textId="77777777" w:rsidR="00487F0B" w:rsidRPr="00AC6033" w:rsidRDefault="00487F0B" w:rsidP="00487F0B">
      <w:pPr>
        <w:rPr>
          <w:rFonts w:ascii="Arial" w:eastAsia="Calibri" w:hAnsi="Arial" w:cs="Arial"/>
          <w:sz w:val="20"/>
          <w:szCs w:val="20"/>
        </w:rPr>
      </w:pPr>
      <w:r w:rsidRPr="00AC6033">
        <w:rPr>
          <w:rFonts w:ascii="Arial" w:eastAsia="Calibri" w:hAnsi="Arial" w:cs="Arial"/>
          <w:sz w:val="20"/>
          <w:szCs w:val="20"/>
        </w:rPr>
        <w:t xml:space="preserve">(406) 431-7389, </w:t>
      </w:r>
      <w:hyperlink r:id="rId6" w:history="1">
        <w:r w:rsidRPr="00AC6033">
          <w:rPr>
            <w:rStyle w:val="Hyperlink"/>
            <w:rFonts w:ascii="Arial" w:eastAsia="Calibri" w:hAnsi="Arial" w:cs="Arial"/>
            <w:sz w:val="20"/>
            <w:szCs w:val="20"/>
          </w:rPr>
          <w:t>edean@mtsba.org</w:t>
        </w:r>
      </w:hyperlink>
    </w:p>
    <w:p w14:paraId="28EA30E5" w14:textId="77777777" w:rsidR="00487F0B" w:rsidRDefault="00487F0B" w:rsidP="00487F0B">
      <w:pPr>
        <w:rPr>
          <w:rFonts w:ascii="Arial" w:eastAsia="Calibri" w:hAnsi="Arial" w:cs="Arial"/>
          <w:sz w:val="22"/>
          <w:szCs w:val="22"/>
        </w:rPr>
      </w:pPr>
    </w:p>
    <w:p w14:paraId="76A252FB" w14:textId="4C566656" w:rsidR="00487F0B" w:rsidRDefault="00487F0B" w:rsidP="00487F0B">
      <w:pPr>
        <w:rPr>
          <w:rFonts w:ascii="Arial" w:eastAsia="Calibri" w:hAnsi="Arial" w:cs="Arial"/>
          <w:b/>
          <w:bCs/>
          <w:sz w:val="22"/>
          <w:szCs w:val="22"/>
        </w:rPr>
      </w:pPr>
    </w:p>
    <w:p w14:paraId="26377370" w14:textId="77777777" w:rsidR="00487F0B" w:rsidRDefault="00487F0B" w:rsidP="00487F0B">
      <w:pPr>
        <w:jc w:val="center"/>
        <w:rPr>
          <w:rFonts w:ascii="Arial" w:eastAsia="Calibri" w:hAnsi="Arial" w:cs="Arial"/>
          <w:b/>
          <w:bCs/>
          <w:sz w:val="22"/>
          <w:szCs w:val="22"/>
        </w:rPr>
      </w:pPr>
      <w:r>
        <w:rPr>
          <w:rFonts w:ascii="Arial" w:eastAsia="Calibri" w:hAnsi="Arial" w:cs="Arial"/>
          <w:b/>
          <w:bCs/>
          <w:sz w:val="22"/>
          <w:szCs w:val="22"/>
        </w:rPr>
        <w:t xml:space="preserve">Bipartisan Solution to Address the Montana Teacher Recruitment and </w:t>
      </w:r>
    </w:p>
    <w:p w14:paraId="29A0D486" w14:textId="38545A8B" w:rsidR="00487F0B" w:rsidRDefault="00487F0B" w:rsidP="00487F0B">
      <w:pPr>
        <w:jc w:val="center"/>
        <w:rPr>
          <w:rFonts w:ascii="Arial" w:eastAsia="Calibri" w:hAnsi="Arial" w:cs="Arial"/>
          <w:b/>
          <w:bCs/>
          <w:sz w:val="22"/>
          <w:szCs w:val="22"/>
        </w:rPr>
      </w:pPr>
      <w:r>
        <w:rPr>
          <w:rFonts w:ascii="Arial" w:eastAsia="Calibri" w:hAnsi="Arial" w:cs="Arial"/>
          <w:b/>
          <w:bCs/>
          <w:sz w:val="22"/>
          <w:szCs w:val="22"/>
        </w:rPr>
        <w:t>Retention Crisis Through Creation of School Health Insurance Trust</w:t>
      </w:r>
    </w:p>
    <w:p w14:paraId="1CEB1AB0" w14:textId="026B851E" w:rsidR="00487F0B" w:rsidRPr="00487F0B" w:rsidRDefault="00487F0B" w:rsidP="002332AA">
      <w:pPr>
        <w:rPr>
          <w:rFonts w:ascii="Arial" w:eastAsia="Calibri" w:hAnsi="Arial" w:cs="Arial"/>
          <w:sz w:val="22"/>
          <w:szCs w:val="22"/>
        </w:rPr>
      </w:pPr>
    </w:p>
    <w:p w14:paraId="5FD72EA9" w14:textId="77777777" w:rsidR="00364959" w:rsidRDefault="00487F0B" w:rsidP="00487F0B">
      <w:pPr>
        <w:rPr>
          <w:rFonts w:ascii="Arial" w:eastAsia="Calibri" w:hAnsi="Arial" w:cs="Arial"/>
          <w:sz w:val="22"/>
          <w:szCs w:val="22"/>
        </w:rPr>
      </w:pPr>
      <w:r w:rsidRPr="00487F0B">
        <w:rPr>
          <w:rFonts w:ascii="Arial" w:eastAsia="Calibri" w:hAnsi="Arial" w:cs="Arial"/>
          <w:sz w:val="22"/>
          <w:szCs w:val="22"/>
        </w:rPr>
        <w:t xml:space="preserve">Today, </w:t>
      </w:r>
      <w:r>
        <w:rPr>
          <w:rFonts w:ascii="Arial" w:eastAsia="Calibri" w:hAnsi="Arial" w:cs="Arial"/>
          <w:sz w:val="22"/>
          <w:szCs w:val="22"/>
        </w:rPr>
        <w:t xml:space="preserve">Representative Dave </w:t>
      </w:r>
      <w:proofErr w:type="spellStart"/>
      <w:r>
        <w:rPr>
          <w:rFonts w:ascii="Arial" w:eastAsia="Calibri" w:hAnsi="Arial" w:cs="Arial"/>
          <w:sz w:val="22"/>
          <w:szCs w:val="22"/>
        </w:rPr>
        <w:t>Bedey</w:t>
      </w:r>
      <w:proofErr w:type="spellEnd"/>
      <w:r>
        <w:rPr>
          <w:rFonts w:ascii="Arial" w:eastAsia="Calibri" w:hAnsi="Arial" w:cs="Arial"/>
          <w:sz w:val="22"/>
          <w:szCs w:val="22"/>
        </w:rPr>
        <w:t xml:space="preserve"> (Hamilton), Representative Llew Jones (Conrad), Senator Edie </w:t>
      </w:r>
      <w:proofErr w:type="spellStart"/>
      <w:r>
        <w:rPr>
          <w:rFonts w:ascii="Arial" w:eastAsia="Calibri" w:hAnsi="Arial" w:cs="Arial"/>
          <w:sz w:val="22"/>
          <w:szCs w:val="22"/>
        </w:rPr>
        <w:t>McClafferty</w:t>
      </w:r>
      <w:proofErr w:type="spellEnd"/>
      <w:r>
        <w:rPr>
          <w:rFonts w:ascii="Arial" w:eastAsia="Calibri" w:hAnsi="Arial" w:cs="Arial"/>
          <w:sz w:val="22"/>
          <w:szCs w:val="22"/>
        </w:rPr>
        <w:t xml:space="preserve"> (Butte), and Senator Dan Salomon (Ronan) introduced House Bill </w:t>
      </w:r>
      <w:r w:rsidRPr="00487F0B">
        <w:rPr>
          <w:rFonts w:ascii="Arial" w:eastAsia="Calibri" w:hAnsi="Arial" w:cs="Arial"/>
          <w:sz w:val="22"/>
          <w:szCs w:val="22"/>
          <w:highlight w:val="yellow"/>
        </w:rPr>
        <w:t>____</w:t>
      </w:r>
      <w:r>
        <w:rPr>
          <w:rFonts w:ascii="Arial" w:eastAsia="Calibri" w:hAnsi="Arial" w:cs="Arial"/>
          <w:sz w:val="22"/>
          <w:szCs w:val="22"/>
        </w:rPr>
        <w:t xml:space="preserve"> to address the teacher recruitment and retention crisis through the creation of and investment in a </w:t>
      </w:r>
      <w:proofErr w:type="gramStart"/>
      <w:r>
        <w:rPr>
          <w:rFonts w:ascii="Arial" w:eastAsia="Calibri" w:hAnsi="Arial" w:cs="Arial"/>
          <w:sz w:val="22"/>
          <w:szCs w:val="22"/>
        </w:rPr>
        <w:t>public school</w:t>
      </w:r>
      <w:proofErr w:type="gramEnd"/>
      <w:r>
        <w:rPr>
          <w:rFonts w:ascii="Arial" w:eastAsia="Calibri" w:hAnsi="Arial" w:cs="Arial"/>
          <w:sz w:val="22"/>
          <w:szCs w:val="22"/>
        </w:rPr>
        <w:t xml:space="preserve"> health insurance trust. </w:t>
      </w:r>
      <w:r w:rsidR="00364959">
        <w:rPr>
          <w:rFonts w:ascii="Arial" w:eastAsia="Calibri" w:hAnsi="Arial" w:cs="Arial"/>
          <w:sz w:val="22"/>
          <w:szCs w:val="22"/>
        </w:rPr>
        <w:t xml:space="preserve">If adopted, this landmark legislation will deliver some of the most impactful solutions to address teacher recruitment and retention in Montana in nearly two decades. </w:t>
      </w:r>
    </w:p>
    <w:p w14:paraId="14FADEE6" w14:textId="77777777" w:rsidR="00364959" w:rsidRDefault="00364959" w:rsidP="00487F0B">
      <w:pPr>
        <w:rPr>
          <w:rFonts w:ascii="Arial" w:eastAsia="Calibri" w:hAnsi="Arial" w:cs="Arial"/>
          <w:sz w:val="22"/>
          <w:szCs w:val="22"/>
        </w:rPr>
      </w:pPr>
    </w:p>
    <w:p w14:paraId="36315291" w14:textId="0051C670" w:rsidR="00487F0B" w:rsidRDefault="00487F0B" w:rsidP="00487F0B">
      <w:pPr>
        <w:rPr>
          <w:rFonts w:ascii="Arial" w:eastAsia="Calibri" w:hAnsi="Arial" w:cs="Arial"/>
          <w:sz w:val="22"/>
          <w:szCs w:val="22"/>
        </w:rPr>
      </w:pPr>
      <w:r>
        <w:rPr>
          <w:rFonts w:ascii="Arial" w:eastAsia="Calibri" w:hAnsi="Arial" w:cs="Arial"/>
          <w:sz w:val="22"/>
          <w:szCs w:val="22"/>
        </w:rPr>
        <w:t xml:space="preserve">Legislators were joined </w:t>
      </w:r>
      <w:r w:rsidR="00AD46A6">
        <w:rPr>
          <w:rFonts w:ascii="Arial" w:eastAsia="Calibri" w:hAnsi="Arial" w:cs="Arial"/>
          <w:sz w:val="22"/>
          <w:szCs w:val="22"/>
        </w:rPr>
        <w:t xml:space="preserve">in the Montana State Capitol Rotunda </w:t>
      </w:r>
      <w:r>
        <w:rPr>
          <w:rFonts w:ascii="Arial" w:eastAsia="Calibri" w:hAnsi="Arial" w:cs="Arial"/>
          <w:sz w:val="22"/>
          <w:szCs w:val="22"/>
        </w:rPr>
        <w:t xml:space="preserve">by school board trustees, administrators, and staff from around the state and leaders of the public education advocacy organizations including </w:t>
      </w:r>
      <w:r w:rsidRPr="00487F0B">
        <w:rPr>
          <w:rFonts w:ascii="Arial" w:eastAsia="Calibri" w:hAnsi="Arial" w:cs="Arial"/>
          <w:sz w:val="22"/>
          <w:szCs w:val="22"/>
        </w:rPr>
        <w:t xml:space="preserve">Montana Association of School Business Officials (MASBO) Executive Director Shelley Turner, Montana Quality Education Coalition (MQEC) Executive Director Doug </w:t>
      </w:r>
      <w:proofErr w:type="spellStart"/>
      <w:r w:rsidRPr="00487F0B">
        <w:rPr>
          <w:rFonts w:ascii="Arial" w:eastAsia="Calibri" w:hAnsi="Arial" w:cs="Arial"/>
          <w:sz w:val="22"/>
          <w:szCs w:val="22"/>
        </w:rPr>
        <w:t>Reisig</w:t>
      </w:r>
      <w:proofErr w:type="spellEnd"/>
      <w:r w:rsidRPr="00487F0B">
        <w:rPr>
          <w:rFonts w:ascii="Arial" w:eastAsia="Calibri" w:hAnsi="Arial" w:cs="Arial"/>
          <w:sz w:val="22"/>
          <w:szCs w:val="22"/>
        </w:rPr>
        <w:t xml:space="preserve">, Montana Rural Education Association (MREA) Executive Director Dennis </w:t>
      </w:r>
      <w:proofErr w:type="spellStart"/>
      <w:r w:rsidRPr="00487F0B">
        <w:rPr>
          <w:rFonts w:ascii="Arial" w:eastAsia="Calibri" w:hAnsi="Arial" w:cs="Arial"/>
          <w:sz w:val="22"/>
          <w:szCs w:val="22"/>
        </w:rPr>
        <w:t>Parman</w:t>
      </w:r>
      <w:proofErr w:type="spellEnd"/>
      <w:r w:rsidRPr="00487F0B">
        <w:rPr>
          <w:rFonts w:ascii="Arial" w:eastAsia="Calibri" w:hAnsi="Arial" w:cs="Arial"/>
          <w:sz w:val="22"/>
          <w:szCs w:val="22"/>
        </w:rPr>
        <w:t>, Montana School Boards Association (MTSBA) Executive Director Lance Melton, and School Administrators of Montana (SAM) Executive Director Rob Watson</w:t>
      </w:r>
      <w:r>
        <w:rPr>
          <w:rFonts w:ascii="Arial" w:eastAsia="Calibri" w:hAnsi="Arial" w:cs="Arial"/>
          <w:sz w:val="22"/>
          <w:szCs w:val="22"/>
        </w:rPr>
        <w:t xml:space="preserve">. </w:t>
      </w:r>
    </w:p>
    <w:p w14:paraId="549E6EFA" w14:textId="5D144EAD" w:rsidR="00364959" w:rsidRDefault="00364959" w:rsidP="00487F0B">
      <w:pPr>
        <w:rPr>
          <w:rFonts w:ascii="Arial" w:eastAsia="Calibri" w:hAnsi="Arial" w:cs="Arial"/>
          <w:sz w:val="22"/>
          <w:szCs w:val="22"/>
        </w:rPr>
      </w:pPr>
    </w:p>
    <w:p w14:paraId="6F1B253A" w14:textId="758E4CBA" w:rsidR="00364959" w:rsidRPr="00A702EB" w:rsidRDefault="00364959" w:rsidP="00487F0B">
      <w:pPr>
        <w:rPr>
          <w:rFonts w:ascii="Arial" w:eastAsia="Calibri" w:hAnsi="Arial" w:cs="Arial"/>
          <w:color w:val="FF0000"/>
          <w:sz w:val="22"/>
          <w:szCs w:val="22"/>
        </w:rPr>
      </w:pPr>
      <w:proofErr w:type="gramStart"/>
      <w:r w:rsidRPr="00A702EB">
        <w:rPr>
          <w:rFonts w:ascii="Arial" w:eastAsia="Calibri" w:hAnsi="Arial" w:cs="Arial"/>
          <w:color w:val="FF0000"/>
          <w:sz w:val="22"/>
          <w:szCs w:val="22"/>
          <w:highlight w:val="yellow"/>
        </w:rPr>
        <w:t>“ “</w:t>
      </w:r>
      <w:proofErr w:type="gramEnd"/>
      <w:r w:rsidRPr="00A702EB">
        <w:rPr>
          <w:rFonts w:ascii="Arial" w:eastAsia="Calibri" w:hAnsi="Arial" w:cs="Arial"/>
          <w:color w:val="FF0000"/>
          <w:sz w:val="22"/>
          <w:szCs w:val="22"/>
          <w:highlight w:val="yellow"/>
        </w:rPr>
        <w:t xml:space="preserve"> QUOTE FROM SEN. SALOMON</w:t>
      </w:r>
      <w:r w:rsidRPr="00A702EB">
        <w:rPr>
          <w:rFonts w:ascii="Arial" w:eastAsia="Calibri" w:hAnsi="Arial" w:cs="Arial"/>
          <w:color w:val="FF0000"/>
          <w:sz w:val="22"/>
          <w:szCs w:val="22"/>
        </w:rPr>
        <w:t xml:space="preserve"> </w:t>
      </w:r>
      <w:r w:rsidRPr="00A702EB">
        <w:rPr>
          <w:rFonts w:ascii="Arial" w:eastAsia="Calibri" w:hAnsi="Arial" w:cs="Arial"/>
          <w:color w:val="FF0000"/>
          <w:sz w:val="22"/>
          <w:szCs w:val="22"/>
          <w:highlight w:val="yellow"/>
        </w:rPr>
        <w:t>REGARDING SOLVING RECRUITMENT AND RETENTION</w:t>
      </w:r>
    </w:p>
    <w:p w14:paraId="441C811C" w14:textId="1491DA67" w:rsidR="00487F0B" w:rsidRDefault="00487F0B" w:rsidP="00487F0B">
      <w:pPr>
        <w:rPr>
          <w:rFonts w:ascii="Arial" w:eastAsia="Calibri" w:hAnsi="Arial" w:cs="Arial"/>
          <w:sz w:val="22"/>
          <w:szCs w:val="22"/>
        </w:rPr>
      </w:pPr>
    </w:p>
    <w:p w14:paraId="3A7462FB" w14:textId="09814086" w:rsidR="00487F0B" w:rsidRDefault="00487F0B" w:rsidP="00487F0B">
      <w:pPr>
        <w:rPr>
          <w:rFonts w:ascii="Arial" w:eastAsia="Calibri" w:hAnsi="Arial" w:cs="Arial"/>
          <w:sz w:val="22"/>
          <w:szCs w:val="22"/>
        </w:rPr>
      </w:pPr>
      <w:r w:rsidRPr="00487F0B">
        <w:rPr>
          <w:rFonts w:ascii="Arial" w:eastAsia="Calibri" w:hAnsi="Arial" w:cs="Arial"/>
          <w:sz w:val="22"/>
          <w:szCs w:val="22"/>
          <w:highlight w:val="yellow"/>
        </w:rPr>
        <w:t>HB ___</w:t>
      </w:r>
      <w:r>
        <w:rPr>
          <w:rFonts w:ascii="Arial" w:eastAsia="Calibri" w:hAnsi="Arial" w:cs="Arial"/>
          <w:sz w:val="22"/>
          <w:szCs w:val="22"/>
        </w:rPr>
        <w:t xml:space="preserve"> is the result of collaboration over the past three legislative sessions to address the high costs of health insurance for public school employees, school districts, and local taxpayers. </w:t>
      </w:r>
      <w:r w:rsidR="00364959">
        <w:rPr>
          <w:rFonts w:ascii="Arial" w:eastAsia="Calibri" w:hAnsi="Arial" w:cs="Arial"/>
          <w:sz w:val="22"/>
          <w:szCs w:val="22"/>
        </w:rPr>
        <w:t xml:space="preserve">Exorbitant health insurance costs for employees and school districts are one of the leading contributing factors to the teacher recruitment and retention crisis. </w:t>
      </w:r>
    </w:p>
    <w:p w14:paraId="3983A005" w14:textId="099EAB33" w:rsidR="00364959" w:rsidRDefault="00364959" w:rsidP="00487F0B">
      <w:pPr>
        <w:rPr>
          <w:rFonts w:ascii="Arial" w:eastAsia="Calibri" w:hAnsi="Arial" w:cs="Arial"/>
          <w:sz w:val="22"/>
          <w:szCs w:val="22"/>
        </w:rPr>
      </w:pPr>
    </w:p>
    <w:p w14:paraId="271A6CAA" w14:textId="684F2904" w:rsidR="00364959" w:rsidRPr="00A702EB" w:rsidRDefault="00364959" w:rsidP="00487F0B">
      <w:pPr>
        <w:rPr>
          <w:rFonts w:ascii="Arial" w:eastAsia="Calibri" w:hAnsi="Arial" w:cs="Arial"/>
          <w:color w:val="FF0000"/>
          <w:sz w:val="22"/>
          <w:szCs w:val="22"/>
        </w:rPr>
      </w:pPr>
      <w:proofErr w:type="gramStart"/>
      <w:r w:rsidRPr="00A702EB">
        <w:rPr>
          <w:rFonts w:ascii="Arial" w:eastAsia="Calibri" w:hAnsi="Arial" w:cs="Arial"/>
          <w:color w:val="FF0000"/>
          <w:sz w:val="22"/>
          <w:szCs w:val="22"/>
          <w:highlight w:val="yellow"/>
        </w:rPr>
        <w:t>“ “</w:t>
      </w:r>
      <w:proofErr w:type="gramEnd"/>
      <w:r w:rsidRPr="00A702EB">
        <w:rPr>
          <w:rFonts w:ascii="Arial" w:eastAsia="Calibri" w:hAnsi="Arial" w:cs="Arial"/>
          <w:color w:val="FF0000"/>
          <w:sz w:val="22"/>
          <w:szCs w:val="22"/>
          <w:highlight w:val="yellow"/>
        </w:rPr>
        <w:t xml:space="preserve"> QUOTE FROM SEN. MCCLAFFERTY</w:t>
      </w:r>
      <w:r w:rsidRPr="00A702EB">
        <w:rPr>
          <w:rFonts w:ascii="Arial" w:eastAsia="Calibri" w:hAnsi="Arial" w:cs="Arial"/>
          <w:color w:val="FF0000"/>
          <w:sz w:val="22"/>
          <w:szCs w:val="22"/>
        </w:rPr>
        <w:t xml:space="preserve"> </w:t>
      </w:r>
      <w:r w:rsidRPr="00A702EB">
        <w:rPr>
          <w:rFonts w:ascii="Arial" w:eastAsia="Calibri" w:hAnsi="Arial" w:cs="Arial"/>
          <w:color w:val="FF0000"/>
          <w:sz w:val="22"/>
          <w:szCs w:val="22"/>
          <w:highlight w:val="yellow"/>
        </w:rPr>
        <w:t>REGARDING YEARS OF WORK AND COLLABORATION</w:t>
      </w:r>
    </w:p>
    <w:p w14:paraId="2F1842E7" w14:textId="50CB5FC6" w:rsidR="00487F0B" w:rsidRDefault="00487F0B" w:rsidP="00487F0B">
      <w:pPr>
        <w:rPr>
          <w:rFonts w:ascii="Arial" w:eastAsia="Calibri" w:hAnsi="Arial" w:cs="Arial"/>
          <w:sz w:val="22"/>
          <w:szCs w:val="22"/>
        </w:rPr>
      </w:pPr>
    </w:p>
    <w:p w14:paraId="7D23CACE" w14:textId="25C7D1F3" w:rsidR="00364959" w:rsidRDefault="00364959" w:rsidP="00487F0B">
      <w:pPr>
        <w:rPr>
          <w:rFonts w:ascii="Arial" w:eastAsia="Calibri" w:hAnsi="Arial" w:cs="Arial"/>
          <w:sz w:val="22"/>
          <w:szCs w:val="22"/>
        </w:rPr>
      </w:pPr>
      <w:r>
        <w:rPr>
          <w:rFonts w:ascii="Arial" w:eastAsia="Calibri" w:hAnsi="Arial" w:cs="Arial"/>
          <w:sz w:val="22"/>
          <w:szCs w:val="22"/>
        </w:rPr>
        <w:t xml:space="preserve">The bill specifies the qualifications for the creation of a qualifying school health insurance trust. A qualifying trust must be </w:t>
      </w:r>
      <w:r w:rsidR="00A702EB">
        <w:rPr>
          <w:rFonts w:ascii="Arial" w:eastAsia="Calibri" w:hAnsi="Arial" w:cs="Arial"/>
          <w:sz w:val="22"/>
          <w:szCs w:val="22"/>
        </w:rPr>
        <w:t>self-funded</w:t>
      </w:r>
      <w:r>
        <w:rPr>
          <w:rFonts w:ascii="Arial" w:eastAsia="Calibri" w:hAnsi="Arial" w:cs="Arial"/>
          <w:sz w:val="22"/>
          <w:szCs w:val="22"/>
        </w:rPr>
        <w:t>, cover a minimum of 12,000 employee lives, include</w:t>
      </w:r>
      <w:r w:rsidR="00AD46A6">
        <w:rPr>
          <w:rFonts w:ascii="Arial" w:eastAsia="Calibri" w:hAnsi="Arial" w:cs="Arial"/>
          <w:sz w:val="22"/>
          <w:szCs w:val="22"/>
        </w:rPr>
        <w:t xml:space="preserve"> </w:t>
      </w:r>
      <w:r>
        <w:rPr>
          <w:rFonts w:ascii="Arial" w:eastAsia="Calibri" w:hAnsi="Arial" w:cs="Arial"/>
          <w:sz w:val="22"/>
          <w:szCs w:val="22"/>
        </w:rPr>
        <w:t>the membership of at least 150 public school districts</w:t>
      </w:r>
      <w:r w:rsidR="00AD46A6">
        <w:rPr>
          <w:rFonts w:ascii="Arial" w:eastAsia="Calibri" w:hAnsi="Arial" w:cs="Arial"/>
          <w:sz w:val="22"/>
          <w:szCs w:val="22"/>
        </w:rPr>
        <w:t>,</w:t>
      </w:r>
      <w:r>
        <w:rPr>
          <w:rFonts w:ascii="Arial" w:eastAsia="Calibri" w:hAnsi="Arial" w:cs="Arial"/>
          <w:sz w:val="22"/>
          <w:szCs w:val="22"/>
        </w:rPr>
        <w:t xml:space="preserve"> and control administrative costs below 12% of total costs, among other qualifications. </w:t>
      </w:r>
    </w:p>
    <w:p w14:paraId="3D4545E4" w14:textId="25970A0E" w:rsidR="00364959" w:rsidRPr="00A702EB" w:rsidRDefault="00364959" w:rsidP="00487F0B">
      <w:pPr>
        <w:rPr>
          <w:rFonts w:ascii="Arial" w:eastAsia="Calibri" w:hAnsi="Arial" w:cs="Arial"/>
          <w:color w:val="FF0000"/>
          <w:sz w:val="22"/>
          <w:szCs w:val="22"/>
        </w:rPr>
      </w:pPr>
    </w:p>
    <w:p w14:paraId="2E6986D7" w14:textId="70C05B33" w:rsidR="00364959" w:rsidRDefault="00364959" w:rsidP="00487F0B">
      <w:pPr>
        <w:rPr>
          <w:rFonts w:ascii="Arial" w:eastAsia="Calibri" w:hAnsi="Arial" w:cs="Arial"/>
          <w:sz w:val="22"/>
          <w:szCs w:val="22"/>
        </w:rPr>
      </w:pPr>
      <w:proofErr w:type="gramStart"/>
      <w:r w:rsidRPr="00A702EB">
        <w:rPr>
          <w:rFonts w:ascii="Arial" w:eastAsia="Calibri" w:hAnsi="Arial" w:cs="Arial"/>
          <w:color w:val="FF0000"/>
          <w:sz w:val="22"/>
          <w:szCs w:val="22"/>
          <w:highlight w:val="yellow"/>
        </w:rPr>
        <w:t>“ “</w:t>
      </w:r>
      <w:proofErr w:type="gramEnd"/>
      <w:r w:rsidRPr="00A702EB">
        <w:rPr>
          <w:rFonts w:ascii="Arial" w:eastAsia="Calibri" w:hAnsi="Arial" w:cs="Arial"/>
          <w:color w:val="FF0000"/>
          <w:sz w:val="22"/>
          <w:szCs w:val="22"/>
          <w:highlight w:val="yellow"/>
        </w:rPr>
        <w:t xml:space="preserve"> QUOTE FROM REP BEDEY REGARDING IMPACT FOR SCHOOL DISTRICTS</w:t>
      </w:r>
      <w:r w:rsidRPr="00A702EB">
        <w:rPr>
          <w:rFonts w:ascii="Arial" w:eastAsia="Calibri" w:hAnsi="Arial" w:cs="Arial"/>
          <w:color w:val="FF0000"/>
          <w:sz w:val="22"/>
          <w:szCs w:val="22"/>
        </w:rPr>
        <w:t xml:space="preserve"> </w:t>
      </w:r>
    </w:p>
    <w:p w14:paraId="60CF88E4" w14:textId="77777777" w:rsidR="00364959" w:rsidRDefault="00364959" w:rsidP="00487F0B">
      <w:pPr>
        <w:rPr>
          <w:rFonts w:ascii="Arial" w:eastAsia="Calibri" w:hAnsi="Arial" w:cs="Arial"/>
          <w:sz w:val="22"/>
          <w:szCs w:val="22"/>
        </w:rPr>
      </w:pPr>
    </w:p>
    <w:p w14:paraId="25261030" w14:textId="2C629D4C" w:rsidR="00487F0B" w:rsidRDefault="00364959" w:rsidP="00487F0B">
      <w:pPr>
        <w:rPr>
          <w:rFonts w:ascii="Arial" w:eastAsia="Calibri" w:hAnsi="Arial" w:cs="Arial"/>
          <w:sz w:val="22"/>
          <w:szCs w:val="22"/>
        </w:rPr>
      </w:pPr>
      <w:r>
        <w:rPr>
          <w:rFonts w:ascii="Arial" w:eastAsia="Calibri" w:hAnsi="Arial" w:cs="Arial"/>
          <w:sz w:val="22"/>
          <w:szCs w:val="22"/>
        </w:rPr>
        <w:lastRenderedPageBreak/>
        <w:t xml:space="preserve">Participation in a school health insurance trust is incentivized by the one-time appropriation of $60 million, of which $20 million may only be accessed if a trust is established and operating by June 30, </w:t>
      </w:r>
      <w:proofErr w:type="gramStart"/>
      <w:r>
        <w:rPr>
          <w:rFonts w:ascii="Arial" w:eastAsia="Calibri" w:hAnsi="Arial" w:cs="Arial"/>
          <w:sz w:val="22"/>
          <w:szCs w:val="22"/>
        </w:rPr>
        <w:t>2025</w:t>
      </w:r>
      <w:proofErr w:type="gramEnd"/>
      <w:r>
        <w:rPr>
          <w:rFonts w:ascii="Arial" w:eastAsia="Calibri" w:hAnsi="Arial" w:cs="Arial"/>
          <w:sz w:val="22"/>
          <w:szCs w:val="22"/>
        </w:rPr>
        <w:t xml:space="preserve"> and would be allocated on a per employee basis to all members of the trust. The remaining $40 million will be distributed to capitalize a reserve fund for the school health insurance trust. </w:t>
      </w:r>
    </w:p>
    <w:p w14:paraId="1E60D3BA" w14:textId="1E77A80B" w:rsidR="00487F0B" w:rsidRDefault="00487F0B" w:rsidP="00487F0B">
      <w:pPr>
        <w:rPr>
          <w:rFonts w:ascii="Arial" w:eastAsia="Calibri" w:hAnsi="Arial" w:cs="Arial"/>
          <w:sz w:val="22"/>
          <w:szCs w:val="22"/>
        </w:rPr>
      </w:pPr>
    </w:p>
    <w:p w14:paraId="2E2112A0" w14:textId="1D5184AA" w:rsidR="00364959" w:rsidRPr="00A702EB" w:rsidRDefault="00364959" w:rsidP="00364959">
      <w:pPr>
        <w:rPr>
          <w:rFonts w:ascii="Arial" w:eastAsia="Calibri" w:hAnsi="Arial" w:cs="Arial"/>
          <w:color w:val="FF0000"/>
          <w:sz w:val="22"/>
          <w:szCs w:val="22"/>
        </w:rPr>
      </w:pPr>
      <w:proofErr w:type="gramStart"/>
      <w:r w:rsidRPr="00A702EB">
        <w:rPr>
          <w:rFonts w:ascii="Arial" w:eastAsia="Calibri" w:hAnsi="Arial" w:cs="Arial"/>
          <w:color w:val="FF0000"/>
          <w:sz w:val="22"/>
          <w:szCs w:val="22"/>
          <w:highlight w:val="yellow"/>
        </w:rPr>
        <w:t>“ “</w:t>
      </w:r>
      <w:proofErr w:type="gramEnd"/>
      <w:r w:rsidRPr="00A702EB">
        <w:rPr>
          <w:rFonts w:ascii="Arial" w:eastAsia="Calibri" w:hAnsi="Arial" w:cs="Arial"/>
          <w:color w:val="FF0000"/>
          <w:sz w:val="22"/>
          <w:szCs w:val="22"/>
          <w:highlight w:val="yellow"/>
        </w:rPr>
        <w:t xml:space="preserve"> QUOTE FROM</w:t>
      </w:r>
      <w:r w:rsidRPr="00A702EB">
        <w:rPr>
          <w:rFonts w:ascii="Arial" w:eastAsia="Calibri" w:hAnsi="Arial" w:cs="Arial"/>
          <w:color w:val="FF0000"/>
          <w:sz w:val="22"/>
          <w:szCs w:val="22"/>
        </w:rPr>
        <w:t xml:space="preserve"> </w:t>
      </w:r>
      <w:r w:rsidRPr="00A702EB">
        <w:rPr>
          <w:rFonts w:ascii="Arial" w:eastAsia="Calibri" w:hAnsi="Arial" w:cs="Arial"/>
          <w:color w:val="FF0000"/>
          <w:sz w:val="22"/>
          <w:szCs w:val="22"/>
          <w:highlight w:val="yellow"/>
        </w:rPr>
        <w:t>REP. JONES REGARDING IMPORTANCE OF INCENTIVE</w:t>
      </w:r>
      <w:r w:rsidRPr="00A702EB">
        <w:rPr>
          <w:rFonts w:ascii="Arial" w:eastAsia="Calibri" w:hAnsi="Arial" w:cs="Arial"/>
          <w:color w:val="FF0000"/>
          <w:sz w:val="22"/>
          <w:szCs w:val="22"/>
        </w:rPr>
        <w:t xml:space="preserve"> </w:t>
      </w:r>
    </w:p>
    <w:p w14:paraId="6F7672DA" w14:textId="77777777" w:rsidR="00364959" w:rsidRDefault="00364959" w:rsidP="00487F0B">
      <w:pPr>
        <w:rPr>
          <w:rFonts w:ascii="Arial" w:eastAsia="Calibri" w:hAnsi="Arial" w:cs="Arial"/>
          <w:sz w:val="22"/>
          <w:szCs w:val="22"/>
        </w:rPr>
      </w:pPr>
    </w:p>
    <w:p w14:paraId="52F142A4" w14:textId="3FA9B461" w:rsidR="00364959" w:rsidRDefault="00364959" w:rsidP="00364959">
      <w:pPr>
        <w:rPr>
          <w:rFonts w:ascii="Arial" w:eastAsia="Calibri" w:hAnsi="Arial" w:cs="Arial"/>
          <w:sz w:val="22"/>
          <w:szCs w:val="22"/>
        </w:rPr>
      </w:pPr>
      <w:r>
        <w:rPr>
          <w:rFonts w:ascii="Arial" w:eastAsia="Calibri" w:hAnsi="Arial" w:cs="Arial"/>
          <w:sz w:val="22"/>
          <w:szCs w:val="22"/>
        </w:rPr>
        <w:t>The school health insurance trust</w:t>
      </w:r>
      <w:r w:rsidRPr="00364959">
        <w:rPr>
          <w:rFonts w:ascii="Arial" w:eastAsia="Calibri" w:hAnsi="Arial" w:cs="Arial"/>
          <w:sz w:val="22"/>
          <w:szCs w:val="22"/>
        </w:rPr>
        <w:t xml:space="preserve"> will give school district members </w:t>
      </w:r>
      <w:r>
        <w:rPr>
          <w:rFonts w:ascii="Arial" w:eastAsia="Calibri" w:hAnsi="Arial" w:cs="Arial"/>
          <w:sz w:val="22"/>
          <w:szCs w:val="22"/>
        </w:rPr>
        <w:t xml:space="preserve">greater </w:t>
      </w:r>
      <w:r w:rsidRPr="00364959">
        <w:rPr>
          <w:rFonts w:ascii="Arial" w:eastAsia="Calibri" w:hAnsi="Arial" w:cs="Arial"/>
          <w:sz w:val="22"/>
          <w:szCs w:val="22"/>
        </w:rPr>
        <w:t xml:space="preserve">control over the health insurance provided </w:t>
      </w:r>
      <w:r>
        <w:rPr>
          <w:rFonts w:ascii="Arial" w:eastAsia="Calibri" w:hAnsi="Arial" w:cs="Arial"/>
          <w:sz w:val="22"/>
          <w:szCs w:val="22"/>
        </w:rPr>
        <w:t>and how</w:t>
      </w:r>
      <w:r w:rsidRPr="00364959">
        <w:rPr>
          <w:rFonts w:ascii="Arial" w:eastAsia="Calibri" w:hAnsi="Arial" w:cs="Arial"/>
          <w:sz w:val="22"/>
          <w:szCs w:val="22"/>
        </w:rPr>
        <w:t xml:space="preserve"> premiums are invested and ultimately spent. </w:t>
      </w:r>
      <w:r>
        <w:rPr>
          <w:rFonts w:ascii="Arial" w:eastAsia="Calibri" w:hAnsi="Arial" w:cs="Arial"/>
          <w:sz w:val="22"/>
          <w:szCs w:val="22"/>
        </w:rPr>
        <w:t xml:space="preserve">A school health insurance trust </w:t>
      </w:r>
      <w:r w:rsidRPr="00364959">
        <w:rPr>
          <w:rFonts w:ascii="Arial" w:eastAsia="Calibri" w:hAnsi="Arial" w:cs="Arial"/>
          <w:sz w:val="22"/>
          <w:szCs w:val="22"/>
        </w:rPr>
        <w:t>owned by Montana school districts and their employees will assist in lowering employee turnover by providing a sense of security and the peace of mind if an employee needs to access medical treatment</w:t>
      </w:r>
      <w:r>
        <w:rPr>
          <w:rFonts w:ascii="Arial" w:eastAsia="Calibri" w:hAnsi="Arial" w:cs="Arial"/>
          <w:sz w:val="22"/>
          <w:szCs w:val="22"/>
        </w:rPr>
        <w:t xml:space="preserve">. </w:t>
      </w:r>
    </w:p>
    <w:p w14:paraId="65A6689A" w14:textId="3C07C3B9" w:rsidR="00364959" w:rsidRDefault="00364959" w:rsidP="00364959">
      <w:pPr>
        <w:rPr>
          <w:rFonts w:ascii="Arial" w:eastAsia="Calibri" w:hAnsi="Arial" w:cs="Arial"/>
          <w:sz w:val="22"/>
          <w:szCs w:val="22"/>
        </w:rPr>
      </w:pPr>
    </w:p>
    <w:p w14:paraId="10EC59A4" w14:textId="0FB1CF0E" w:rsidR="00364959" w:rsidRDefault="00364959" w:rsidP="00364959">
      <w:pPr>
        <w:rPr>
          <w:rFonts w:ascii="Arial" w:eastAsia="Calibri" w:hAnsi="Arial" w:cs="Arial"/>
          <w:sz w:val="22"/>
          <w:szCs w:val="22"/>
        </w:rPr>
      </w:pPr>
      <w:r>
        <w:rPr>
          <w:rFonts w:ascii="Arial" w:eastAsia="Calibri" w:hAnsi="Arial" w:cs="Arial"/>
          <w:sz w:val="22"/>
          <w:szCs w:val="22"/>
        </w:rPr>
        <w:t xml:space="preserve">HB </w:t>
      </w:r>
      <w:r w:rsidRPr="00364959">
        <w:rPr>
          <w:rFonts w:ascii="Arial" w:eastAsia="Calibri" w:hAnsi="Arial" w:cs="Arial"/>
          <w:sz w:val="22"/>
          <w:szCs w:val="22"/>
          <w:highlight w:val="yellow"/>
        </w:rPr>
        <w:t>_____</w:t>
      </w:r>
      <w:r>
        <w:rPr>
          <w:rFonts w:ascii="Arial" w:eastAsia="Calibri" w:hAnsi="Arial" w:cs="Arial"/>
          <w:sz w:val="22"/>
          <w:szCs w:val="22"/>
        </w:rPr>
        <w:t xml:space="preserve"> delivers solutions for Montana school employees, school districts, and local taxpayers</w:t>
      </w:r>
      <w:r w:rsidR="00AD46A6">
        <w:rPr>
          <w:rFonts w:ascii="Arial" w:eastAsia="Calibri" w:hAnsi="Arial" w:cs="Arial"/>
          <w:sz w:val="22"/>
          <w:szCs w:val="22"/>
        </w:rPr>
        <w:t xml:space="preserve">. </w:t>
      </w:r>
    </w:p>
    <w:p w14:paraId="14673754" w14:textId="56C2436B" w:rsidR="00487F0B" w:rsidRDefault="00487F0B" w:rsidP="00487F0B">
      <w:pPr>
        <w:rPr>
          <w:rFonts w:ascii="Arial" w:eastAsia="Calibri" w:hAnsi="Arial" w:cs="Arial"/>
          <w:sz w:val="22"/>
          <w:szCs w:val="22"/>
        </w:rPr>
      </w:pPr>
    </w:p>
    <w:p w14:paraId="75A138A8" w14:textId="45078E99" w:rsidR="00487F0B" w:rsidRDefault="00487F0B" w:rsidP="00487F0B">
      <w:pPr>
        <w:rPr>
          <w:rFonts w:ascii="Arial" w:eastAsia="Calibri" w:hAnsi="Arial" w:cs="Arial"/>
          <w:sz w:val="22"/>
          <w:szCs w:val="22"/>
        </w:rPr>
      </w:pPr>
    </w:p>
    <w:p w14:paraId="4DF6704D" w14:textId="023F2952" w:rsidR="00487F0B" w:rsidRDefault="00487F0B" w:rsidP="00487F0B">
      <w:pPr>
        <w:rPr>
          <w:rFonts w:ascii="Arial" w:eastAsia="Calibri" w:hAnsi="Arial" w:cs="Arial"/>
          <w:sz w:val="22"/>
          <w:szCs w:val="22"/>
        </w:rPr>
      </w:pPr>
    </w:p>
    <w:p w14:paraId="4C20DF1E" w14:textId="02C9F985" w:rsidR="00487F0B" w:rsidRDefault="00487F0B" w:rsidP="00487F0B">
      <w:pPr>
        <w:rPr>
          <w:rFonts w:ascii="Arial" w:eastAsia="Calibri" w:hAnsi="Arial" w:cs="Arial"/>
          <w:sz w:val="22"/>
          <w:szCs w:val="22"/>
        </w:rPr>
      </w:pPr>
      <w:r>
        <w:rPr>
          <w:rFonts w:ascii="Arial" w:eastAsia="Calibri" w:hAnsi="Arial" w:cs="Arial"/>
          <w:sz w:val="22"/>
          <w:szCs w:val="22"/>
        </w:rPr>
        <w:t xml:space="preserve">Additional comments regarding HB </w:t>
      </w:r>
      <w:r w:rsidRPr="00487F0B">
        <w:rPr>
          <w:rFonts w:ascii="Arial" w:eastAsia="Calibri" w:hAnsi="Arial" w:cs="Arial"/>
          <w:sz w:val="22"/>
          <w:szCs w:val="22"/>
          <w:highlight w:val="yellow"/>
        </w:rPr>
        <w:t>____</w:t>
      </w:r>
      <w:r>
        <w:rPr>
          <w:rFonts w:ascii="Arial" w:eastAsia="Calibri" w:hAnsi="Arial" w:cs="Arial"/>
          <w:sz w:val="22"/>
          <w:szCs w:val="22"/>
        </w:rPr>
        <w:t xml:space="preserve">: </w:t>
      </w:r>
    </w:p>
    <w:p w14:paraId="197626D4" w14:textId="64BC5FBE" w:rsidR="00487F0B" w:rsidRDefault="00487F0B" w:rsidP="00487F0B">
      <w:pPr>
        <w:rPr>
          <w:rFonts w:ascii="Arial" w:eastAsia="Calibri" w:hAnsi="Arial" w:cs="Arial"/>
          <w:sz w:val="22"/>
          <w:szCs w:val="22"/>
        </w:rPr>
      </w:pPr>
    </w:p>
    <w:p w14:paraId="352A7272" w14:textId="37F58D69" w:rsidR="00487F0B" w:rsidRPr="002332AA" w:rsidRDefault="00487F0B" w:rsidP="00487F0B">
      <w:pPr>
        <w:rPr>
          <w:rFonts w:ascii="Arial" w:eastAsia="Calibri" w:hAnsi="Arial" w:cs="Arial"/>
          <w:i/>
          <w:iCs/>
          <w:sz w:val="22"/>
          <w:szCs w:val="22"/>
        </w:rPr>
      </w:pPr>
      <w:r w:rsidRPr="00487F0B">
        <w:rPr>
          <w:rFonts w:ascii="Arial" w:eastAsia="Calibri" w:hAnsi="Arial" w:cs="Arial"/>
          <w:b/>
          <w:bCs/>
          <w:sz w:val="22"/>
          <w:szCs w:val="22"/>
        </w:rPr>
        <w:t>MASBO Executive Director Shelley Turner</w:t>
      </w:r>
      <w:r w:rsidRPr="002332AA">
        <w:rPr>
          <w:rFonts w:ascii="Arial" w:eastAsia="Calibri" w:hAnsi="Arial" w:cs="Arial"/>
          <w:b/>
          <w:bCs/>
          <w:i/>
          <w:iCs/>
          <w:sz w:val="22"/>
          <w:szCs w:val="22"/>
        </w:rPr>
        <w:t>:</w:t>
      </w:r>
      <w:r w:rsidRPr="002332AA">
        <w:rPr>
          <w:rFonts w:ascii="Arial" w:eastAsia="Calibri" w:hAnsi="Arial" w:cs="Arial"/>
          <w:i/>
          <w:iCs/>
          <w:sz w:val="22"/>
          <w:szCs w:val="22"/>
        </w:rPr>
        <w:t xml:space="preserve"> </w:t>
      </w:r>
      <w:r w:rsidR="002332AA" w:rsidRPr="002332AA">
        <w:rPr>
          <w:rFonts w:ascii="Arial" w:eastAsia="Calibri" w:hAnsi="Arial" w:cs="Arial"/>
          <w:i/>
          <w:iCs/>
          <w:sz w:val="22"/>
          <w:szCs w:val="22"/>
        </w:rPr>
        <w:t xml:space="preserve">MASBO is grateful to </w:t>
      </w:r>
      <w:r w:rsidR="002332AA">
        <w:rPr>
          <w:rFonts w:ascii="Arial" w:eastAsia="Calibri" w:hAnsi="Arial" w:cs="Arial"/>
          <w:i/>
          <w:iCs/>
          <w:sz w:val="22"/>
          <w:szCs w:val="22"/>
        </w:rPr>
        <w:t>the</w:t>
      </w:r>
      <w:r w:rsidR="002332AA" w:rsidRPr="002332AA">
        <w:rPr>
          <w:rFonts w:ascii="Arial" w:eastAsia="Calibri" w:hAnsi="Arial" w:cs="Arial"/>
          <w:i/>
          <w:iCs/>
          <w:sz w:val="22"/>
          <w:szCs w:val="22"/>
        </w:rPr>
        <w:t xml:space="preserve"> bipartisan team of Legislators for their dedication in the development of </w:t>
      </w:r>
      <w:r w:rsidR="002332AA">
        <w:rPr>
          <w:rFonts w:ascii="Arial" w:eastAsia="Calibri" w:hAnsi="Arial" w:cs="Arial"/>
          <w:i/>
          <w:iCs/>
          <w:sz w:val="22"/>
          <w:szCs w:val="22"/>
        </w:rPr>
        <w:t>HB</w:t>
      </w:r>
      <w:r w:rsidR="002332AA" w:rsidRPr="002332AA">
        <w:rPr>
          <w:rFonts w:ascii="Arial" w:eastAsia="Calibri" w:hAnsi="Arial" w:cs="Arial"/>
          <w:i/>
          <w:iCs/>
          <w:sz w:val="22"/>
          <w:szCs w:val="22"/>
        </w:rPr>
        <w:t xml:space="preserve"> </w:t>
      </w:r>
      <w:r w:rsidR="002332AA" w:rsidRPr="002332AA">
        <w:rPr>
          <w:rFonts w:ascii="Arial" w:eastAsia="Calibri" w:hAnsi="Arial" w:cs="Arial"/>
          <w:i/>
          <w:iCs/>
          <w:sz w:val="22"/>
          <w:szCs w:val="22"/>
          <w:highlight w:val="yellow"/>
        </w:rPr>
        <w:t>___</w:t>
      </w:r>
      <w:r w:rsidR="002332AA" w:rsidRPr="002332AA">
        <w:rPr>
          <w:rFonts w:ascii="Arial" w:eastAsia="Calibri" w:hAnsi="Arial" w:cs="Arial"/>
          <w:i/>
          <w:iCs/>
          <w:sz w:val="22"/>
          <w:szCs w:val="22"/>
        </w:rPr>
        <w:t>. This bill addresses the growing problem Montana's public schools face in managing the rising costs of health insurance. Being able to provide stable and affordable coverage is essential to the recruitment and retention of a highly skilled workforce required to educate the students of Montana.</w:t>
      </w:r>
    </w:p>
    <w:p w14:paraId="07D880C5" w14:textId="77777777" w:rsidR="00487F0B" w:rsidRPr="00487F0B" w:rsidRDefault="00487F0B" w:rsidP="00487F0B">
      <w:pPr>
        <w:rPr>
          <w:rFonts w:ascii="Arial" w:eastAsia="Calibri" w:hAnsi="Arial" w:cs="Arial"/>
          <w:b/>
          <w:bCs/>
          <w:sz w:val="22"/>
          <w:szCs w:val="22"/>
        </w:rPr>
      </w:pPr>
    </w:p>
    <w:p w14:paraId="253D1D33" w14:textId="6838A58C" w:rsidR="00487F0B" w:rsidRPr="00487F0B" w:rsidRDefault="00487F0B" w:rsidP="00487F0B">
      <w:pPr>
        <w:rPr>
          <w:rFonts w:ascii="Arial" w:eastAsia="Calibri" w:hAnsi="Arial" w:cs="Arial"/>
          <w:b/>
          <w:bCs/>
          <w:sz w:val="22"/>
          <w:szCs w:val="22"/>
        </w:rPr>
      </w:pPr>
      <w:r w:rsidRPr="00487F0B">
        <w:rPr>
          <w:rFonts w:ascii="Arial" w:eastAsia="Calibri" w:hAnsi="Arial" w:cs="Arial"/>
          <w:b/>
          <w:bCs/>
          <w:sz w:val="22"/>
          <w:szCs w:val="22"/>
        </w:rPr>
        <w:t xml:space="preserve">MQEC Executive Director Doug </w:t>
      </w:r>
      <w:proofErr w:type="spellStart"/>
      <w:r w:rsidRPr="00487F0B">
        <w:rPr>
          <w:rFonts w:ascii="Arial" w:eastAsia="Calibri" w:hAnsi="Arial" w:cs="Arial"/>
          <w:b/>
          <w:bCs/>
          <w:sz w:val="22"/>
          <w:szCs w:val="22"/>
        </w:rPr>
        <w:t>Reisig</w:t>
      </w:r>
      <w:proofErr w:type="spellEnd"/>
      <w:r w:rsidRPr="00487F0B">
        <w:rPr>
          <w:rFonts w:ascii="Arial" w:eastAsia="Calibri" w:hAnsi="Arial" w:cs="Arial"/>
          <w:b/>
          <w:bCs/>
          <w:sz w:val="22"/>
          <w:szCs w:val="22"/>
        </w:rPr>
        <w:t xml:space="preserve">: </w:t>
      </w:r>
      <w:r w:rsidR="00364959" w:rsidRPr="00364959">
        <w:rPr>
          <w:rFonts w:ascii="Arial" w:eastAsia="Calibri" w:hAnsi="Arial" w:cs="Arial"/>
          <w:i/>
          <w:iCs/>
          <w:sz w:val="22"/>
          <w:szCs w:val="22"/>
        </w:rPr>
        <w:t xml:space="preserve">HB </w:t>
      </w:r>
      <w:r w:rsidR="00364959" w:rsidRPr="00364959">
        <w:rPr>
          <w:rFonts w:ascii="Arial" w:eastAsia="Calibri" w:hAnsi="Arial" w:cs="Arial"/>
          <w:i/>
          <w:iCs/>
          <w:sz w:val="22"/>
          <w:szCs w:val="22"/>
          <w:highlight w:val="yellow"/>
        </w:rPr>
        <w:t>____</w:t>
      </w:r>
      <w:r w:rsidR="00364959" w:rsidRPr="00364959">
        <w:rPr>
          <w:rFonts w:ascii="Arial" w:eastAsia="Calibri" w:hAnsi="Arial" w:cs="Arial"/>
          <w:i/>
          <w:iCs/>
          <w:sz w:val="22"/>
          <w:szCs w:val="22"/>
        </w:rPr>
        <w:t xml:space="preserve"> </w:t>
      </w:r>
      <w:r w:rsidR="002332AA" w:rsidRPr="002332AA">
        <w:rPr>
          <w:rFonts w:ascii="Arial" w:eastAsia="Calibri" w:hAnsi="Arial" w:cs="Arial"/>
          <w:i/>
          <w:iCs/>
          <w:sz w:val="22"/>
          <w:szCs w:val="22"/>
        </w:rPr>
        <w:t xml:space="preserve">will create a </w:t>
      </w:r>
      <w:r w:rsidR="002332AA">
        <w:rPr>
          <w:rFonts w:ascii="Arial" w:eastAsia="Calibri" w:hAnsi="Arial" w:cs="Arial"/>
          <w:i/>
          <w:iCs/>
          <w:sz w:val="22"/>
          <w:szCs w:val="22"/>
        </w:rPr>
        <w:t xml:space="preserve">school </w:t>
      </w:r>
      <w:r w:rsidR="002332AA" w:rsidRPr="002332AA">
        <w:rPr>
          <w:rFonts w:ascii="Arial" w:eastAsia="Calibri" w:hAnsi="Arial" w:cs="Arial"/>
          <w:i/>
          <w:iCs/>
          <w:sz w:val="22"/>
          <w:szCs w:val="22"/>
        </w:rPr>
        <w:t>health insurance trust that can deliver real cost savings to both school districts and school employees when compared to traditional private health insurance</w:t>
      </w:r>
      <w:r w:rsidR="002332AA">
        <w:rPr>
          <w:rFonts w:ascii="Arial" w:eastAsia="Calibri" w:hAnsi="Arial" w:cs="Arial"/>
          <w:i/>
          <w:iCs/>
          <w:sz w:val="22"/>
          <w:szCs w:val="22"/>
        </w:rPr>
        <w:t xml:space="preserve"> companies. This </w:t>
      </w:r>
      <w:r w:rsidR="00364959" w:rsidRPr="00364959">
        <w:rPr>
          <w:rFonts w:ascii="Arial" w:eastAsia="Calibri" w:hAnsi="Arial" w:cs="Arial"/>
          <w:i/>
          <w:iCs/>
          <w:sz w:val="22"/>
          <w:szCs w:val="22"/>
        </w:rPr>
        <w:t>will create an environment that will produce healthier, happier employees which will translate into lower school staff absenteeism, better school staff productivity, and school staff retention.</w:t>
      </w:r>
    </w:p>
    <w:p w14:paraId="37C1B3D8" w14:textId="77777777" w:rsidR="00487F0B" w:rsidRDefault="00487F0B" w:rsidP="00487F0B">
      <w:pPr>
        <w:rPr>
          <w:rFonts w:ascii="Arial" w:eastAsia="Calibri" w:hAnsi="Arial" w:cs="Arial"/>
          <w:sz w:val="22"/>
          <w:szCs w:val="22"/>
        </w:rPr>
      </w:pPr>
    </w:p>
    <w:p w14:paraId="78E9E486" w14:textId="6E778914" w:rsidR="00487F0B" w:rsidRPr="002332AA" w:rsidRDefault="00487F0B" w:rsidP="00487F0B">
      <w:pPr>
        <w:rPr>
          <w:rFonts w:ascii="Arial" w:eastAsia="Calibri" w:hAnsi="Arial" w:cs="Arial"/>
          <w:i/>
          <w:iCs/>
          <w:sz w:val="22"/>
          <w:szCs w:val="22"/>
        </w:rPr>
      </w:pPr>
      <w:r w:rsidRPr="00487F0B">
        <w:rPr>
          <w:rFonts w:ascii="Arial" w:eastAsia="Calibri" w:hAnsi="Arial" w:cs="Arial"/>
          <w:b/>
          <w:bCs/>
          <w:sz w:val="22"/>
          <w:szCs w:val="22"/>
        </w:rPr>
        <w:t xml:space="preserve">MREA Executive Director Dennis </w:t>
      </w:r>
      <w:proofErr w:type="spellStart"/>
      <w:r w:rsidRPr="00487F0B">
        <w:rPr>
          <w:rFonts w:ascii="Arial" w:eastAsia="Calibri" w:hAnsi="Arial" w:cs="Arial"/>
          <w:b/>
          <w:bCs/>
          <w:sz w:val="22"/>
          <w:szCs w:val="22"/>
        </w:rPr>
        <w:t>Parman</w:t>
      </w:r>
      <w:proofErr w:type="spellEnd"/>
      <w:r w:rsidRPr="00487F0B">
        <w:rPr>
          <w:rFonts w:ascii="Arial" w:eastAsia="Calibri" w:hAnsi="Arial" w:cs="Arial"/>
          <w:b/>
          <w:bCs/>
          <w:sz w:val="22"/>
          <w:szCs w:val="22"/>
        </w:rPr>
        <w:t>:</w:t>
      </w:r>
      <w:r w:rsidR="002332AA">
        <w:rPr>
          <w:rFonts w:ascii="Arial" w:eastAsia="Calibri" w:hAnsi="Arial" w:cs="Arial"/>
          <w:b/>
          <w:bCs/>
          <w:sz w:val="22"/>
          <w:szCs w:val="22"/>
        </w:rPr>
        <w:t xml:space="preserve"> </w:t>
      </w:r>
      <w:r w:rsidR="002332AA" w:rsidRPr="002332AA">
        <w:rPr>
          <w:rFonts w:ascii="Arial" w:eastAsia="Calibri" w:hAnsi="Arial" w:cs="Arial"/>
          <w:i/>
          <w:iCs/>
          <w:sz w:val="22"/>
          <w:szCs w:val="22"/>
        </w:rPr>
        <w:t>The educator recruitment crisis continues in rural Montana and helping manage healthcare costs is always a major element in our strategies. We see that bill as essential toward improving our abilities to effectively bring teachers to our schools.</w:t>
      </w:r>
    </w:p>
    <w:p w14:paraId="144EC407" w14:textId="77777777" w:rsidR="00487F0B" w:rsidRDefault="00487F0B" w:rsidP="00487F0B">
      <w:pPr>
        <w:rPr>
          <w:rFonts w:ascii="Arial" w:eastAsia="Calibri" w:hAnsi="Arial" w:cs="Arial"/>
          <w:sz w:val="22"/>
          <w:szCs w:val="22"/>
        </w:rPr>
      </w:pPr>
    </w:p>
    <w:p w14:paraId="7E069B33" w14:textId="04880AD3" w:rsidR="00487F0B" w:rsidRPr="002332AA" w:rsidRDefault="00487F0B" w:rsidP="00487F0B">
      <w:pPr>
        <w:rPr>
          <w:rFonts w:ascii="Arial" w:eastAsia="Calibri" w:hAnsi="Arial" w:cs="Arial"/>
          <w:b/>
          <w:bCs/>
          <w:sz w:val="22"/>
          <w:szCs w:val="22"/>
        </w:rPr>
      </w:pPr>
      <w:r w:rsidRPr="00487F0B">
        <w:rPr>
          <w:rFonts w:ascii="Arial" w:eastAsia="Calibri" w:hAnsi="Arial" w:cs="Arial"/>
          <w:b/>
          <w:bCs/>
          <w:sz w:val="22"/>
          <w:szCs w:val="22"/>
        </w:rPr>
        <w:t>MTSBA Executive Director Lance Melton:</w:t>
      </w:r>
      <w:r w:rsidR="002332AA">
        <w:rPr>
          <w:rFonts w:ascii="Arial" w:eastAsia="Calibri" w:hAnsi="Arial" w:cs="Arial"/>
          <w:b/>
          <w:bCs/>
          <w:sz w:val="22"/>
          <w:szCs w:val="22"/>
        </w:rPr>
        <w:t xml:space="preserve"> </w:t>
      </w:r>
      <w:r w:rsidR="002332AA" w:rsidRPr="002332AA">
        <w:rPr>
          <w:rFonts w:ascii="Arial" w:eastAsia="Calibri" w:hAnsi="Arial" w:cs="Arial"/>
          <w:i/>
          <w:iCs/>
          <w:sz w:val="22"/>
          <w:szCs w:val="22"/>
        </w:rPr>
        <w:t xml:space="preserve">Legislators have engaged in a bipartisan collaboration to develop legislation that will improve recruitment and retention of teachers and other school employees with an efficient and accountable solution for taxpayers. </w:t>
      </w:r>
      <w:r w:rsidR="002332AA">
        <w:rPr>
          <w:rFonts w:ascii="Arial" w:eastAsia="Calibri" w:hAnsi="Arial" w:cs="Arial"/>
          <w:i/>
          <w:iCs/>
          <w:sz w:val="22"/>
          <w:szCs w:val="22"/>
        </w:rPr>
        <w:t>HB</w:t>
      </w:r>
      <w:r w:rsidR="002332AA" w:rsidRPr="002332AA">
        <w:rPr>
          <w:rFonts w:ascii="Arial" w:eastAsia="Calibri" w:hAnsi="Arial" w:cs="Arial"/>
          <w:i/>
          <w:iCs/>
          <w:sz w:val="22"/>
          <w:szCs w:val="22"/>
        </w:rPr>
        <w:t xml:space="preserve"> </w:t>
      </w:r>
      <w:r w:rsidR="002332AA" w:rsidRPr="002332AA">
        <w:rPr>
          <w:rFonts w:ascii="Arial" w:eastAsia="Calibri" w:hAnsi="Arial" w:cs="Arial"/>
          <w:i/>
          <w:iCs/>
          <w:sz w:val="22"/>
          <w:szCs w:val="22"/>
          <w:highlight w:val="yellow"/>
        </w:rPr>
        <w:t>___</w:t>
      </w:r>
      <w:r w:rsidR="002332AA" w:rsidRPr="002332AA">
        <w:rPr>
          <w:rFonts w:ascii="Arial" w:eastAsia="Calibri" w:hAnsi="Arial" w:cs="Arial"/>
          <w:i/>
          <w:iCs/>
          <w:sz w:val="22"/>
          <w:szCs w:val="22"/>
        </w:rPr>
        <w:t xml:space="preserve"> honors local control by providing a path for elected school boards and school leaders to work together to stabilize insurance rates and control costs. School leaders are excited at the prospect of creating a statewide school health trust</w:t>
      </w:r>
      <w:r w:rsidR="002332AA">
        <w:rPr>
          <w:rFonts w:ascii="Arial" w:eastAsia="Calibri" w:hAnsi="Arial" w:cs="Arial"/>
          <w:i/>
          <w:iCs/>
          <w:sz w:val="22"/>
          <w:szCs w:val="22"/>
        </w:rPr>
        <w:t xml:space="preserve"> and are</w:t>
      </w:r>
      <w:r w:rsidR="002332AA" w:rsidRPr="002332AA">
        <w:rPr>
          <w:rFonts w:ascii="Arial" w:eastAsia="Calibri" w:hAnsi="Arial" w:cs="Arial"/>
          <w:i/>
          <w:iCs/>
          <w:sz w:val="22"/>
          <w:szCs w:val="22"/>
        </w:rPr>
        <w:t xml:space="preserve"> grateful to sponsor Rep</w:t>
      </w:r>
      <w:r w:rsidR="002332AA">
        <w:rPr>
          <w:rFonts w:ascii="Arial" w:eastAsia="Calibri" w:hAnsi="Arial" w:cs="Arial"/>
          <w:i/>
          <w:iCs/>
          <w:sz w:val="22"/>
          <w:szCs w:val="22"/>
        </w:rPr>
        <w:t>.</w:t>
      </w:r>
      <w:r w:rsidR="002332AA" w:rsidRPr="002332AA">
        <w:rPr>
          <w:rFonts w:ascii="Arial" w:eastAsia="Calibri" w:hAnsi="Arial" w:cs="Arial"/>
          <w:i/>
          <w:iCs/>
          <w:sz w:val="22"/>
          <w:szCs w:val="22"/>
        </w:rPr>
        <w:t xml:space="preserve"> </w:t>
      </w:r>
      <w:proofErr w:type="spellStart"/>
      <w:r w:rsidR="002332AA" w:rsidRPr="002332AA">
        <w:rPr>
          <w:rFonts w:ascii="Arial" w:eastAsia="Calibri" w:hAnsi="Arial" w:cs="Arial"/>
          <w:i/>
          <w:iCs/>
          <w:sz w:val="22"/>
          <w:szCs w:val="22"/>
        </w:rPr>
        <w:t>Bedey</w:t>
      </w:r>
      <w:proofErr w:type="spellEnd"/>
      <w:r w:rsidR="002332AA">
        <w:rPr>
          <w:rFonts w:ascii="Arial" w:eastAsia="Calibri" w:hAnsi="Arial" w:cs="Arial"/>
          <w:i/>
          <w:iCs/>
          <w:sz w:val="22"/>
          <w:szCs w:val="22"/>
        </w:rPr>
        <w:t xml:space="preserve">, Rep. Jones, </w:t>
      </w:r>
      <w:r w:rsidR="002332AA">
        <w:rPr>
          <w:rFonts w:ascii="Arial" w:eastAsia="Calibri" w:hAnsi="Arial" w:cs="Arial"/>
          <w:i/>
          <w:iCs/>
          <w:sz w:val="22"/>
          <w:szCs w:val="22"/>
        </w:rPr>
        <w:lastRenderedPageBreak/>
        <w:t xml:space="preserve">Senator Salomon, Senator </w:t>
      </w:r>
      <w:proofErr w:type="spellStart"/>
      <w:r w:rsidR="002332AA">
        <w:rPr>
          <w:rFonts w:ascii="Arial" w:eastAsia="Calibri" w:hAnsi="Arial" w:cs="Arial"/>
          <w:i/>
          <w:iCs/>
          <w:sz w:val="22"/>
          <w:szCs w:val="22"/>
        </w:rPr>
        <w:t>McClafferty</w:t>
      </w:r>
      <w:proofErr w:type="spellEnd"/>
      <w:r w:rsidR="002332AA">
        <w:rPr>
          <w:rFonts w:ascii="Arial" w:eastAsia="Calibri" w:hAnsi="Arial" w:cs="Arial"/>
          <w:i/>
          <w:iCs/>
          <w:sz w:val="22"/>
          <w:szCs w:val="22"/>
        </w:rPr>
        <w:t xml:space="preserve">, </w:t>
      </w:r>
      <w:r w:rsidR="002332AA" w:rsidRPr="002332AA">
        <w:rPr>
          <w:rFonts w:ascii="Arial" w:eastAsia="Calibri" w:hAnsi="Arial" w:cs="Arial"/>
          <w:i/>
          <w:iCs/>
          <w:sz w:val="22"/>
          <w:szCs w:val="22"/>
        </w:rPr>
        <w:t>and other legislators for developing a locally controlled solution to assist us in efforts to improve recruitment and retention in Montana's public schools.</w:t>
      </w:r>
    </w:p>
    <w:p w14:paraId="5FFF2B58" w14:textId="77777777" w:rsidR="00487F0B" w:rsidRPr="00487F0B" w:rsidRDefault="00487F0B" w:rsidP="00487F0B">
      <w:pPr>
        <w:rPr>
          <w:rFonts w:ascii="Arial" w:eastAsia="Calibri" w:hAnsi="Arial" w:cs="Arial"/>
          <w:b/>
          <w:bCs/>
          <w:sz w:val="22"/>
          <w:szCs w:val="22"/>
        </w:rPr>
      </w:pPr>
    </w:p>
    <w:p w14:paraId="29D8C941" w14:textId="6528E03F" w:rsidR="00487F0B" w:rsidRPr="002332AA" w:rsidRDefault="00487F0B" w:rsidP="00487F0B">
      <w:pPr>
        <w:rPr>
          <w:rFonts w:ascii="Arial" w:eastAsia="Calibri" w:hAnsi="Arial" w:cs="Arial"/>
          <w:i/>
          <w:iCs/>
          <w:sz w:val="22"/>
          <w:szCs w:val="22"/>
        </w:rPr>
      </w:pPr>
      <w:r w:rsidRPr="00487F0B">
        <w:rPr>
          <w:rFonts w:ascii="Arial" w:eastAsia="Calibri" w:hAnsi="Arial" w:cs="Arial"/>
          <w:b/>
          <w:bCs/>
          <w:sz w:val="22"/>
          <w:szCs w:val="22"/>
        </w:rPr>
        <w:t xml:space="preserve">SAM Executive Director Rob Watson: </w:t>
      </w:r>
      <w:r w:rsidR="002332AA" w:rsidRPr="002332AA">
        <w:rPr>
          <w:rFonts w:ascii="Arial" w:eastAsia="Calibri" w:hAnsi="Arial" w:cs="Arial"/>
          <w:i/>
          <w:iCs/>
          <w:sz w:val="22"/>
          <w:szCs w:val="22"/>
        </w:rPr>
        <w:t>We know that having quality health coverage is an important issue for all school employees in our state. We believe that having affordable coverage is an important recruitment and retention issue for teachers and other school staff. In addition, rising costs of health insurance have a direct impact on the bottom line for school district budgets. Our members are hopeful that a statewide health insurance trust will lower costs for all and help to relieve the pressure felt by shortfalls in school budgets.</w:t>
      </w:r>
    </w:p>
    <w:p w14:paraId="29B1ECDE" w14:textId="44DB7CC3" w:rsidR="00487F0B" w:rsidRDefault="00487F0B" w:rsidP="00487F0B">
      <w:pPr>
        <w:rPr>
          <w:rFonts w:ascii="Arial" w:eastAsia="Calibri" w:hAnsi="Arial" w:cs="Arial"/>
          <w:sz w:val="22"/>
          <w:szCs w:val="22"/>
        </w:rPr>
      </w:pPr>
    </w:p>
    <w:p w14:paraId="334E1BAF" w14:textId="0565BF74" w:rsidR="00AD46A6" w:rsidRDefault="00AD46A6" w:rsidP="00487F0B">
      <w:pPr>
        <w:rPr>
          <w:rFonts w:ascii="Arial" w:eastAsia="Calibri" w:hAnsi="Arial" w:cs="Arial"/>
          <w:sz w:val="22"/>
          <w:szCs w:val="22"/>
        </w:rPr>
      </w:pPr>
    </w:p>
    <w:p w14:paraId="2B6E831C" w14:textId="5AC22159" w:rsidR="00AD46A6" w:rsidRDefault="00AD46A6" w:rsidP="00487F0B">
      <w:pPr>
        <w:rPr>
          <w:rFonts w:ascii="Arial" w:eastAsia="Calibri" w:hAnsi="Arial" w:cs="Arial"/>
          <w:sz w:val="22"/>
          <w:szCs w:val="22"/>
        </w:rPr>
      </w:pPr>
    </w:p>
    <w:p w14:paraId="64863E2E" w14:textId="0D0C454D" w:rsidR="00AD46A6" w:rsidRDefault="00AD46A6" w:rsidP="00487F0B">
      <w:pPr>
        <w:rPr>
          <w:rFonts w:ascii="Arial" w:eastAsia="Calibri" w:hAnsi="Arial" w:cs="Arial"/>
          <w:sz w:val="22"/>
          <w:szCs w:val="22"/>
        </w:rPr>
      </w:pPr>
    </w:p>
    <w:p w14:paraId="2ACB659A" w14:textId="58059B7D" w:rsidR="00AD46A6" w:rsidRDefault="00AD46A6" w:rsidP="00487F0B">
      <w:pPr>
        <w:rPr>
          <w:rFonts w:ascii="Arial" w:eastAsia="Calibri" w:hAnsi="Arial" w:cs="Arial"/>
          <w:sz w:val="22"/>
          <w:szCs w:val="22"/>
        </w:rPr>
      </w:pPr>
    </w:p>
    <w:p w14:paraId="6A2ADC61" w14:textId="7AD1F7F4" w:rsidR="00AD46A6" w:rsidRDefault="00AD46A6" w:rsidP="00AD46A6">
      <w:pPr>
        <w:jc w:val="center"/>
        <w:rPr>
          <w:rFonts w:ascii="Arial" w:eastAsia="Calibri" w:hAnsi="Arial" w:cs="Arial"/>
          <w:sz w:val="22"/>
          <w:szCs w:val="22"/>
        </w:rPr>
      </w:pPr>
      <w:r>
        <w:rPr>
          <w:rFonts w:ascii="Arial" w:eastAsia="Calibri" w:hAnsi="Arial" w:cs="Arial"/>
          <w:sz w:val="22"/>
          <w:szCs w:val="22"/>
        </w:rPr>
        <w:t>###</w:t>
      </w:r>
    </w:p>
    <w:p w14:paraId="2CE3949B" w14:textId="31C8CB90" w:rsidR="00AD46A6" w:rsidRDefault="00AD46A6" w:rsidP="00487F0B">
      <w:pPr>
        <w:rPr>
          <w:rFonts w:ascii="Arial" w:eastAsia="Calibri" w:hAnsi="Arial" w:cs="Arial"/>
          <w:sz w:val="22"/>
          <w:szCs w:val="22"/>
        </w:rPr>
      </w:pPr>
    </w:p>
    <w:p w14:paraId="7F361133" w14:textId="583ED314" w:rsidR="00AD46A6" w:rsidRDefault="00AD46A6" w:rsidP="00487F0B">
      <w:pPr>
        <w:rPr>
          <w:rFonts w:ascii="Arial" w:eastAsia="Calibri" w:hAnsi="Arial" w:cs="Arial"/>
          <w:sz w:val="22"/>
          <w:szCs w:val="22"/>
        </w:rPr>
      </w:pPr>
    </w:p>
    <w:p w14:paraId="7D348259" w14:textId="62799999" w:rsidR="00AD46A6" w:rsidRDefault="00AD46A6" w:rsidP="00487F0B">
      <w:pPr>
        <w:rPr>
          <w:rFonts w:ascii="Arial" w:eastAsia="Calibri" w:hAnsi="Arial" w:cs="Arial"/>
          <w:sz w:val="22"/>
          <w:szCs w:val="22"/>
        </w:rPr>
      </w:pPr>
    </w:p>
    <w:p w14:paraId="6E0679CA" w14:textId="097B3A37" w:rsidR="00AD46A6" w:rsidRDefault="00AD46A6" w:rsidP="00487F0B">
      <w:pPr>
        <w:rPr>
          <w:rFonts w:ascii="Arial" w:eastAsia="Calibri" w:hAnsi="Arial" w:cs="Arial"/>
          <w:sz w:val="22"/>
          <w:szCs w:val="22"/>
        </w:rPr>
      </w:pPr>
    </w:p>
    <w:p w14:paraId="5774FEF6" w14:textId="3E65F8F0" w:rsidR="00AD46A6" w:rsidRDefault="00AD46A6" w:rsidP="00487F0B">
      <w:pPr>
        <w:rPr>
          <w:rFonts w:ascii="Arial" w:eastAsia="Calibri" w:hAnsi="Arial" w:cs="Arial"/>
          <w:sz w:val="22"/>
          <w:szCs w:val="22"/>
        </w:rPr>
      </w:pPr>
    </w:p>
    <w:p w14:paraId="690BD34C" w14:textId="05B5E8B9" w:rsidR="00AD46A6" w:rsidRDefault="00AD46A6" w:rsidP="00487F0B">
      <w:pPr>
        <w:rPr>
          <w:rFonts w:ascii="Arial" w:eastAsia="Calibri" w:hAnsi="Arial" w:cs="Arial"/>
          <w:sz w:val="22"/>
          <w:szCs w:val="22"/>
        </w:rPr>
      </w:pPr>
    </w:p>
    <w:p w14:paraId="2EADBA14" w14:textId="59C865EF" w:rsidR="00AD46A6" w:rsidRDefault="00AD46A6" w:rsidP="00487F0B">
      <w:pPr>
        <w:rPr>
          <w:rFonts w:ascii="Arial" w:eastAsia="Calibri" w:hAnsi="Arial" w:cs="Arial"/>
          <w:sz w:val="22"/>
          <w:szCs w:val="22"/>
        </w:rPr>
      </w:pPr>
    </w:p>
    <w:p w14:paraId="77FB6567" w14:textId="026E099F" w:rsidR="00AD46A6" w:rsidRDefault="00AD46A6" w:rsidP="00487F0B">
      <w:pPr>
        <w:rPr>
          <w:rFonts w:ascii="Arial" w:eastAsia="Calibri" w:hAnsi="Arial" w:cs="Arial"/>
          <w:sz w:val="22"/>
          <w:szCs w:val="22"/>
        </w:rPr>
      </w:pPr>
    </w:p>
    <w:p w14:paraId="5273CD23" w14:textId="3F919048" w:rsidR="00AD46A6" w:rsidRDefault="00AD46A6" w:rsidP="00487F0B">
      <w:pPr>
        <w:rPr>
          <w:rFonts w:ascii="Arial" w:eastAsia="Calibri" w:hAnsi="Arial" w:cs="Arial"/>
          <w:sz w:val="22"/>
          <w:szCs w:val="22"/>
        </w:rPr>
      </w:pPr>
    </w:p>
    <w:p w14:paraId="4E58FF75" w14:textId="474D1B86" w:rsidR="00AD46A6" w:rsidRDefault="00AD46A6" w:rsidP="00487F0B">
      <w:pPr>
        <w:rPr>
          <w:rFonts w:ascii="Arial" w:eastAsia="Calibri" w:hAnsi="Arial" w:cs="Arial"/>
          <w:sz w:val="22"/>
          <w:szCs w:val="22"/>
        </w:rPr>
      </w:pPr>
    </w:p>
    <w:p w14:paraId="7425AC5B" w14:textId="6452269A" w:rsidR="00AD46A6" w:rsidRDefault="00AD46A6" w:rsidP="00487F0B">
      <w:pPr>
        <w:rPr>
          <w:rFonts w:ascii="Arial" w:eastAsia="Calibri" w:hAnsi="Arial" w:cs="Arial"/>
          <w:sz w:val="22"/>
          <w:szCs w:val="22"/>
        </w:rPr>
      </w:pPr>
    </w:p>
    <w:p w14:paraId="3E9FD26A" w14:textId="1457F8A3" w:rsidR="00AD46A6" w:rsidRDefault="00AD46A6" w:rsidP="00487F0B">
      <w:pPr>
        <w:rPr>
          <w:rFonts w:ascii="Arial" w:eastAsia="Calibri" w:hAnsi="Arial" w:cs="Arial"/>
          <w:sz w:val="22"/>
          <w:szCs w:val="22"/>
        </w:rPr>
      </w:pPr>
    </w:p>
    <w:p w14:paraId="0DEA4DAD" w14:textId="70B28BC2" w:rsidR="00AD46A6" w:rsidRDefault="00AD46A6" w:rsidP="00487F0B">
      <w:pPr>
        <w:rPr>
          <w:rFonts w:ascii="Arial" w:eastAsia="Calibri" w:hAnsi="Arial" w:cs="Arial"/>
          <w:sz w:val="22"/>
          <w:szCs w:val="22"/>
        </w:rPr>
      </w:pPr>
    </w:p>
    <w:p w14:paraId="0CA88E3C" w14:textId="396557E8" w:rsidR="00AD46A6" w:rsidRDefault="00AD46A6" w:rsidP="00487F0B">
      <w:pPr>
        <w:rPr>
          <w:rFonts w:ascii="Arial" w:eastAsia="Calibri" w:hAnsi="Arial" w:cs="Arial"/>
          <w:sz w:val="22"/>
          <w:szCs w:val="22"/>
        </w:rPr>
      </w:pPr>
    </w:p>
    <w:p w14:paraId="7FEA3D63" w14:textId="58420490" w:rsidR="00AD46A6" w:rsidRDefault="00AD46A6" w:rsidP="00487F0B">
      <w:pPr>
        <w:rPr>
          <w:rFonts w:ascii="Arial" w:eastAsia="Calibri" w:hAnsi="Arial" w:cs="Arial"/>
          <w:sz w:val="22"/>
          <w:szCs w:val="22"/>
        </w:rPr>
      </w:pPr>
    </w:p>
    <w:p w14:paraId="77B5DD0E" w14:textId="16EE4CA3" w:rsidR="00AD46A6" w:rsidRDefault="00AD46A6" w:rsidP="00487F0B">
      <w:pPr>
        <w:rPr>
          <w:rFonts w:ascii="Arial" w:eastAsia="Calibri" w:hAnsi="Arial" w:cs="Arial"/>
          <w:sz w:val="22"/>
          <w:szCs w:val="22"/>
        </w:rPr>
      </w:pPr>
    </w:p>
    <w:p w14:paraId="4EFEC814" w14:textId="1F4E9051" w:rsidR="00AD46A6" w:rsidRDefault="00AD46A6" w:rsidP="00487F0B">
      <w:pPr>
        <w:rPr>
          <w:rFonts w:ascii="Arial" w:eastAsia="Calibri" w:hAnsi="Arial" w:cs="Arial"/>
          <w:sz w:val="22"/>
          <w:szCs w:val="22"/>
        </w:rPr>
      </w:pPr>
    </w:p>
    <w:p w14:paraId="2403403B" w14:textId="2BC3D1E1" w:rsidR="00AD46A6" w:rsidRDefault="00AD46A6" w:rsidP="00487F0B">
      <w:pPr>
        <w:rPr>
          <w:rFonts w:ascii="Arial" w:eastAsia="Calibri" w:hAnsi="Arial" w:cs="Arial"/>
          <w:sz w:val="22"/>
          <w:szCs w:val="22"/>
        </w:rPr>
      </w:pPr>
    </w:p>
    <w:p w14:paraId="1257724B" w14:textId="3FC85AA6" w:rsidR="00AD46A6" w:rsidRDefault="00AD46A6" w:rsidP="00487F0B">
      <w:pPr>
        <w:rPr>
          <w:rFonts w:ascii="Arial" w:eastAsia="Calibri" w:hAnsi="Arial" w:cs="Arial"/>
          <w:sz w:val="22"/>
          <w:szCs w:val="22"/>
        </w:rPr>
      </w:pPr>
    </w:p>
    <w:p w14:paraId="044A5D03" w14:textId="33DEF33D" w:rsidR="00AD46A6" w:rsidRDefault="00AD46A6" w:rsidP="00487F0B">
      <w:pPr>
        <w:rPr>
          <w:rFonts w:ascii="Arial" w:eastAsia="Calibri" w:hAnsi="Arial" w:cs="Arial"/>
          <w:sz w:val="22"/>
          <w:szCs w:val="22"/>
        </w:rPr>
      </w:pPr>
    </w:p>
    <w:p w14:paraId="0B263904" w14:textId="5465F75D" w:rsidR="00AD46A6" w:rsidRDefault="00AD46A6" w:rsidP="00487F0B">
      <w:pPr>
        <w:rPr>
          <w:rFonts w:ascii="Arial" w:eastAsia="Calibri" w:hAnsi="Arial" w:cs="Arial"/>
          <w:sz w:val="22"/>
          <w:szCs w:val="22"/>
        </w:rPr>
      </w:pPr>
    </w:p>
    <w:p w14:paraId="66CF8B5E" w14:textId="43227428" w:rsidR="00AD46A6" w:rsidRDefault="00AD46A6" w:rsidP="00487F0B">
      <w:pPr>
        <w:rPr>
          <w:rFonts w:ascii="Arial" w:eastAsia="Calibri" w:hAnsi="Arial" w:cs="Arial"/>
          <w:sz w:val="22"/>
          <w:szCs w:val="22"/>
        </w:rPr>
      </w:pPr>
    </w:p>
    <w:p w14:paraId="1BCF08A9" w14:textId="708C04F9" w:rsidR="00AD46A6" w:rsidRDefault="00AD46A6" w:rsidP="00487F0B">
      <w:pPr>
        <w:rPr>
          <w:rFonts w:ascii="Arial" w:eastAsia="Calibri" w:hAnsi="Arial" w:cs="Arial"/>
          <w:sz w:val="22"/>
          <w:szCs w:val="22"/>
        </w:rPr>
      </w:pPr>
    </w:p>
    <w:p w14:paraId="3E094722" w14:textId="77777777" w:rsidR="00AD46A6" w:rsidRDefault="00AD46A6" w:rsidP="00487F0B">
      <w:pPr>
        <w:rPr>
          <w:rFonts w:ascii="Arial" w:eastAsia="Calibri" w:hAnsi="Arial" w:cs="Arial"/>
          <w:sz w:val="22"/>
          <w:szCs w:val="22"/>
        </w:rPr>
      </w:pPr>
    </w:p>
    <w:p w14:paraId="59A28DDD" w14:textId="4C293CE3" w:rsidR="00AD46A6" w:rsidRDefault="00AD46A6" w:rsidP="00487F0B">
      <w:pPr>
        <w:rPr>
          <w:rFonts w:ascii="Arial" w:eastAsia="Calibri" w:hAnsi="Arial" w:cs="Arial"/>
          <w:sz w:val="22"/>
          <w:szCs w:val="22"/>
        </w:rPr>
      </w:pPr>
    </w:p>
    <w:p w14:paraId="6511B5FE" w14:textId="737FAFD5" w:rsidR="00AD46A6" w:rsidRDefault="00AD46A6" w:rsidP="00487F0B">
      <w:pPr>
        <w:rPr>
          <w:rFonts w:ascii="Arial" w:eastAsia="Calibri" w:hAnsi="Arial" w:cs="Arial"/>
          <w:sz w:val="22"/>
          <w:szCs w:val="22"/>
        </w:rPr>
      </w:pPr>
    </w:p>
    <w:tbl>
      <w:tblPr>
        <w:tblStyle w:val="TableGrid"/>
        <w:tblW w:w="10265"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1620"/>
        <w:gridCol w:w="2340"/>
        <w:gridCol w:w="1710"/>
        <w:gridCol w:w="2520"/>
      </w:tblGrid>
      <w:tr w:rsidR="00AD46A6" w:rsidRPr="0086369A" w14:paraId="2DF8FAD9" w14:textId="77777777" w:rsidTr="002A7BFB">
        <w:trPr>
          <w:trHeight w:val="92"/>
        </w:trPr>
        <w:tc>
          <w:tcPr>
            <w:tcW w:w="2075" w:type="dxa"/>
          </w:tcPr>
          <w:p w14:paraId="255D5ED5" w14:textId="77777777" w:rsidR="00AD46A6" w:rsidRPr="0086369A" w:rsidRDefault="00AD46A6" w:rsidP="002A7BFB">
            <w:pPr>
              <w:ind w:left="-278" w:right="-377"/>
              <w:jc w:val="center"/>
              <w:rPr>
                <w:rFonts w:ascii="Arial" w:hAnsi="Arial" w:cs="Arial"/>
                <w:bCs/>
                <w:sz w:val="21"/>
                <w:szCs w:val="21"/>
              </w:rPr>
            </w:pPr>
            <w:r w:rsidRPr="0086369A">
              <w:rPr>
                <w:rFonts w:ascii="Arial" w:hAnsi="Arial" w:cs="Arial"/>
                <w:bCs/>
                <w:sz w:val="21"/>
                <w:szCs w:val="21"/>
              </w:rPr>
              <w:t xml:space="preserve">   </w:t>
            </w:r>
            <w:r>
              <w:rPr>
                <w:rFonts w:ascii="Arial" w:hAnsi="Arial" w:cs="Arial"/>
                <w:bCs/>
                <w:sz w:val="21"/>
                <w:szCs w:val="21"/>
              </w:rPr>
              <w:t>Shelley Turner</w:t>
            </w:r>
          </w:p>
        </w:tc>
        <w:tc>
          <w:tcPr>
            <w:tcW w:w="1620" w:type="dxa"/>
          </w:tcPr>
          <w:p w14:paraId="0A0BD7D1" w14:textId="77777777" w:rsidR="00AD46A6" w:rsidRPr="0086369A" w:rsidRDefault="00AD46A6" w:rsidP="002A7BFB">
            <w:pPr>
              <w:ind w:left="-278" w:right="-377"/>
              <w:jc w:val="center"/>
              <w:rPr>
                <w:rFonts w:ascii="Arial" w:hAnsi="Arial" w:cs="Arial"/>
                <w:bCs/>
                <w:sz w:val="21"/>
                <w:szCs w:val="21"/>
              </w:rPr>
            </w:pPr>
            <w:r w:rsidRPr="0086369A">
              <w:rPr>
                <w:rFonts w:ascii="Arial" w:hAnsi="Arial" w:cs="Arial"/>
                <w:bCs/>
                <w:sz w:val="21"/>
                <w:szCs w:val="21"/>
              </w:rPr>
              <w:t xml:space="preserve"> </w:t>
            </w:r>
            <w:r>
              <w:rPr>
                <w:rFonts w:ascii="Arial" w:hAnsi="Arial" w:cs="Arial"/>
                <w:bCs/>
                <w:sz w:val="21"/>
                <w:szCs w:val="21"/>
              </w:rPr>
              <w:t xml:space="preserve">Doug </w:t>
            </w:r>
            <w:proofErr w:type="spellStart"/>
            <w:r>
              <w:rPr>
                <w:rFonts w:ascii="Arial" w:hAnsi="Arial" w:cs="Arial"/>
                <w:bCs/>
                <w:sz w:val="21"/>
                <w:szCs w:val="21"/>
              </w:rPr>
              <w:t>Reisig</w:t>
            </w:r>
            <w:proofErr w:type="spellEnd"/>
          </w:p>
        </w:tc>
        <w:tc>
          <w:tcPr>
            <w:tcW w:w="2340" w:type="dxa"/>
          </w:tcPr>
          <w:p w14:paraId="03631684" w14:textId="77777777" w:rsidR="00AD46A6" w:rsidRPr="0086369A" w:rsidRDefault="00AD46A6" w:rsidP="002A7BFB">
            <w:pPr>
              <w:ind w:left="-278" w:right="-377"/>
              <w:jc w:val="center"/>
              <w:rPr>
                <w:rFonts w:ascii="Arial" w:hAnsi="Arial" w:cs="Arial"/>
                <w:bCs/>
                <w:sz w:val="21"/>
                <w:szCs w:val="21"/>
              </w:rPr>
            </w:pPr>
            <w:r w:rsidRPr="0086369A">
              <w:rPr>
                <w:rFonts w:ascii="Arial" w:hAnsi="Arial" w:cs="Arial"/>
                <w:bCs/>
                <w:sz w:val="21"/>
                <w:szCs w:val="21"/>
              </w:rPr>
              <w:t xml:space="preserve">    Dennis </w:t>
            </w:r>
            <w:proofErr w:type="spellStart"/>
            <w:r w:rsidRPr="0086369A">
              <w:rPr>
                <w:rFonts w:ascii="Arial" w:hAnsi="Arial" w:cs="Arial"/>
                <w:bCs/>
                <w:sz w:val="21"/>
                <w:szCs w:val="21"/>
              </w:rPr>
              <w:t>Parman</w:t>
            </w:r>
            <w:proofErr w:type="spellEnd"/>
          </w:p>
        </w:tc>
        <w:tc>
          <w:tcPr>
            <w:tcW w:w="1710" w:type="dxa"/>
          </w:tcPr>
          <w:p w14:paraId="0B63722A" w14:textId="77777777" w:rsidR="00AD46A6" w:rsidRPr="0086369A" w:rsidRDefault="00AD46A6" w:rsidP="002A7BFB">
            <w:pPr>
              <w:ind w:left="-278" w:right="-377"/>
              <w:jc w:val="center"/>
              <w:rPr>
                <w:rFonts w:ascii="Arial" w:hAnsi="Arial" w:cs="Arial"/>
                <w:bCs/>
                <w:sz w:val="21"/>
                <w:szCs w:val="21"/>
              </w:rPr>
            </w:pPr>
            <w:r w:rsidRPr="0086369A">
              <w:rPr>
                <w:rFonts w:ascii="Arial" w:hAnsi="Arial" w:cs="Arial"/>
                <w:bCs/>
                <w:sz w:val="21"/>
                <w:szCs w:val="21"/>
              </w:rPr>
              <w:t xml:space="preserve">     Lance Melton</w:t>
            </w:r>
          </w:p>
        </w:tc>
        <w:tc>
          <w:tcPr>
            <w:tcW w:w="2520" w:type="dxa"/>
          </w:tcPr>
          <w:p w14:paraId="011F6F2E" w14:textId="77777777" w:rsidR="00AD46A6" w:rsidRPr="0086369A" w:rsidRDefault="00AD46A6" w:rsidP="002A7BFB">
            <w:pPr>
              <w:ind w:left="-278" w:right="-377"/>
              <w:jc w:val="center"/>
              <w:rPr>
                <w:rFonts w:ascii="Arial" w:hAnsi="Arial" w:cs="Arial"/>
                <w:bCs/>
                <w:sz w:val="21"/>
                <w:szCs w:val="21"/>
              </w:rPr>
            </w:pPr>
            <w:r>
              <w:rPr>
                <w:rFonts w:ascii="Arial" w:hAnsi="Arial" w:cs="Arial"/>
                <w:bCs/>
                <w:sz w:val="21"/>
                <w:szCs w:val="21"/>
              </w:rPr>
              <w:t>Rob Watson</w:t>
            </w:r>
          </w:p>
        </w:tc>
      </w:tr>
      <w:tr w:rsidR="00AD46A6" w:rsidRPr="0086369A" w14:paraId="36AB785E" w14:textId="77777777" w:rsidTr="002A7BFB">
        <w:trPr>
          <w:trHeight w:val="329"/>
        </w:trPr>
        <w:tc>
          <w:tcPr>
            <w:tcW w:w="2075" w:type="dxa"/>
          </w:tcPr>
          <w:p w14:paraId="43BC2715" w14:textId="77777777" w:rsidR="00AD46A6" w:rsidRDefault="00AD46A6" w:rsidP="002A7BFB">
            <w:pPr>
              <w:ind w:left="-278" w:right="-377"/>
              <w:jc w:val="center"/>
              <w:rPr>
                <w:rFonts w:ascii="Arial" w:hAnsi="Arial" w:cs="Arial"/>
                <w:bCs/>
                <w:sz w:val="21"/>
                <w:szCs w:val="21"/>
              </w:rPr>
            </w:pPr>
            <w:r w:rsidRPr="0086369A">
              <w:rPr>
                <w:rFonts w:ascii="Arial" w:hAnsi="Arial" w:cs="Arial"/>
                <w:bCs/>
                <w:sz w:val="21"/>
                <w:szCs w:val="21"/>
              </w:rPr>
              <w:t xml:space="preserve">  MASBO</w:t>
            </w:r>
          </w:p>
          <w:p w14:paraId="24342437" w14:textId="77777777" w:rsidR="00AD46A6" w:rsidRPr="0086369A" w:rsidRDefault="00AD46A6" w:rsidP="002A7BFB">
            <w:pPr>
              <w:ind w:left="-278" w:right="-377"/>
              <w:jc w:val="center"/>
              <w:rPr>
                <w:rFonts w:ascii="Arial" w:hAnsi="Arial" w:cs="Arial"/>
                <w:bCs/>
                <w:sz w:val="14"/>
                <w:szCs w:val="14"/>
              </w:rPr>
            </w:pPr>
            <w:hyperlink r:id="rId7" w:history="1">
              <w:r w:rsidRPr="00EC669D">
                <w:rPr>
                  <w:rStyle w:val="Hyperlink"/>
                  <w:rFonts w:ascii="Arial" w:hAnsi="Arial" w:cs="Arial"/>
                  <w:bCs/>
                  <w:sz w:val="14"/>
                  <w:szCs w:val="14"/>
                </w:rPr>
                <w:t>sturner@masbo.com</w:t>
              </w:r>
            </w:hyperlink>
            <w:r>
              <w:rPr>
                <w:rFonts w:ascii="Arial" w:hAnsi="Arial" w:cs="Arial"/>
                <w:bCs/>
                <w:sz w:val="14"/>
                <w:szCs w:val="14"/>
              </w:rPr>
              <w:t xml:space="preserve"> </w:t>
            </w:r>
          </w:p>
        </w:tc>
        <w:tc>
          <w:tcPr>
            <w:tcW w:w="1620" w:type="dxa"/>
          </w:tcPr>
          <w:p w14:paraId="7F5E0A06" w14:textId="77777777" w:rsidR="00AD46A6" w:rsidRDefault="00AD46A6" w:rsidP="002A7BFB">
            <w:pPr>
              <w:ind w:left="-278" w:right="-377"/>
              <w:jc w:val="center"/>
              <w:rPr>
                <w:rFonts w:ascii="Arial" w:hAnsi="Arial" w:cs="Arial"/>
                <w:bCs/>
                <w:sz w:val="21"/>
                <w:szCs w:val="21"/>
              </w:rPr>
            </w:pPr>
            <w:r w:rsidRPr="0086369A">
              <w:rPr>
                <w:rFonts w:ascii="Arial" w:hAnsi="Arial" w:cs="Arial"/>
                <w:bCs/>
                <w:sz w:val="21"/>
                <w:szCs w:val="21"/>
              </w:rPr>
              <w:t xml:space="preserve">    MQEC</w:t>
            </w:r>
          </w:p>
          <w:p w14:paraId="55B38349" w14:textId="77777777" w:rsidR="00AD46A6" w:rsidRPr="0086369A" w:rsidRDefault="00AD46A6" w:rsidP="002A7BFB">
            <w:pPr>
              <w:ind w:left="-278" w:right="-377"/>
              <w:jc w:val="center"/>
              <w:rPr>
                <w:rFonts w:ascii="Arial" w:hAnsi="Arial" w:cs="Arial"/>
                <w:bCs/>
                <w:sz w:val="21"/>
                <w:szCs w:val="21"/>
              </w:rPr>
            </w:pPr>
            <w:r>
              <w:rPr>
                <w:rFonts w:ascii="Arial" w:hAnsi="Arial" w:cs="Arial"/>
                <w:bCs/>
                <w:sz w:val="14"/>
                <w:szCs w:val="14"/>
              </w:rPr>
              <w:t xml:space="preserve">     </w:t>
            </w:r>
            <w:hyperlink r:id="rId8" w:history="1">
              <w:r w:rsidRPr="00EC669D">
                <w:rPr>
                  <w:rStyle w:val="Hyperlink"/>
                  <w:rFonts w:ascii="Arial" w:hAnsi="Arial" w:cs="Arial"/>
                  <w:bCs/>
                  <w:sz w:val="14"/>
                  <w:szCs w:val="14"/>
                </w:rPr>
                <w:t>dreisig</w:t>
              </w:r>
              <w:r w:rsidRPr="00EC669D">
                <w:rPr>
                  <w:rStyle w:val="Hyperlink"/>
                  <w:rFonts w:ascii="Arial" w:hAnsi="Arial" w:cs="Arial"/>
                  <w:bCs/>
                  <w:sz w:val="15"/>
                  <w:szCs w:val="15"/>
                </w:rPr>
                <w:t>@mqec.org</w:t>
              </w:r>
            </w:hyperlink>
          </w:p>
        </w:tc>
        <w:tc>
          <w:tcPr>
            <w:tcW w:w="2340" w:type="dxa"/>
          </w:tcPr>
          <w:p w14:paraId="62C07224" w14:textId="77777777" w:rsidR="00AD46A6" w:rsidRDefault="00AD46A6" w:rsidP="002A7BFB">
            <w:pPr>
              <w:ind w:left="-278" w:right="-377"/>
              <w:jc w:val="center"/>
              <w:rPr>
                <w:rFonts w:ascii="Arial" w:hAnsi="Arial" w:cs="Arial"/>
                <w:bCs/>
                <w:sz w:val="21"/>
                <w:szCs w:val="21"/>
              </w:rPr>
            </w:pPr>
            <w:r w:rsidRPr="0086369A">
              <w:rPr>
                <w:rFonts w:ascii="Arial" w:hAnsi="Arial" w:cs="Arial"/>
                <w:bCs/>
                <w:sz w:val="21"/>
                <w:szCs w:val="21"/>
              </w:rPr>
              <w:t xml:space="preserve">  MREA</w:t>
            </w:r>
          </w:p>
          <w:p w14:paraId="0BE7BB21" w14:textId="77777777" w:rsidR="00AD46A6" w:rsidRPr="0086369A" w:rsidRDefault="00AD46A6" w:rsidP="002A7BFB">
            <w:pPr>
              <w:ind w:left="-278" w:right="-377"/>
              <w:jc w:val="center"/>
              <w:rPr>
                <w:rFonts w:ascii="Arial" w:hAnsi="Arial" w:cs="Arial"/>
                <w:bCs/>
                <w:sz w:val="21"/>
                <w:szCs w:val="21"/>
              </w:rPr>
            </w:pPr>
            <w:r>
              <w:rPr>
                <w:rFonts w:ascii="Arial" w:hAnsi="Arial" w:cs="Arial"/>
                <w:bCs/>
                <w:sz w:val="14"/>
                <w:szCs w:val="14"/>
              </w:rPr>
              <w:t xml:space="preserve">     </w:t>
            </w:r>
            <w:hyperlink r:id="rId9" w:history="1">
              <w:r w:rsidRPr="00EC669D">
                <w:rPr>
                  <w:rStyle w:val="Hyperlink"/>
                  <w:rFonts w:ascii="Arial" w:hAnsi="Arial" w:cs="Arial"/>
                  <w:bCs/>
                  <w:sz w:val="14"/>
                  <w:szCs w:val="14"/>
                </w:rPr>
                <w:t>dparman@mrea-mt.org</w:t>
              </w:r>
            </w:hyperlink>
          </w:p>
        </w:tc>
        <w:tc>
          <w:tcPr>
            <w:tcW w:w="1710" w:type="dxa"/>
          </w:tcPr>
          <w:p w14:paraId="5402919E" w14:textId="77777777" w:rsidR="00AD46A6" w:rsidRDefault="00AD46A6" w:rsidP="002A7BFB">
            <w:pPr>
              <w:ind w:left="-278" w:right="-377"/>
              <w:jc w:val="center"/>
              <w:rPr>
                <w:rFonts w:ascii="Arial" w:hAnsi="Arial" w:cs="Arial"/>
                <w:bCs/>
                <w:sz w:val="21"/>
                <w:szCs w:val="21"/>
              </w:rPr>
            </w:pPr>
            <w:r w:rsidRPr="0086369A">
              <w:rPr>
                <w:rFonts w:ascii="Arial" w:hAnsi="Arial" w:cs="Arial"/>
                <w:bCs/>
                <w:sz w:val="21"/>
                <w:szCs w:val="21"/>
              </w:rPr>
              <w:t xml:space="preserve">    MTSB</w:t>
            </w:r>
            <w:r>
              <w:rPr>
                <w:rFonts w:ascii="Arial" w:hAnsi="Arial" w:cs="Arial"/>
                <w:bCs/>
                <w:sz w:val="21"/>
                <w:szCs w:val="21"/>
              </w:rPr>
              <w:t>A</w:t>
            </w:r>
          </w:p>
          <w:p w14:paraId="01992FD2" w14:textId="77777777" w:rsidR="00AD46A6" w:rsidRPr="0086369A" w:rsidRDefault="00AD46A6" w:rsidP="002A7BFB">
            <w:pPr>
              <w:ind w:left="-278" w:right="-377"/>
              <w:jc w:val="center"/>
              <w:rPr>
                <w:rFonts w:ascii="Arial" w:hAnsi="Arial" w:cs="Arial"/>
                <w:bCs/>
                <w:sz w:val="21"/>
                <w:szCs w:val="21"/>
              </w:rPr>
            </w:pPr>
            <w:r>
              <w:rPr>
                <w:rFonts w:ascii="Arial" w:hAnsi="Arial" w:cs="Arial"/>
                <w:bCs/>
                <w:sz w:val="14"/>
                <w:szCs w:val="14"/>
              </w:rPr>
              <w:t xml:space="preserve">         </w:t>
            </w:r>
            <w:hyperlink r:id="rId10" w:history="1">
              <w:r w:rsidRPr="00EC669D">
                <w:rPr>
                  <w:rStyle w:val="Hyperlink"/>
                  <w:rFonts w:ascii="Arial" w:hAnsi="Arial" w:cs="Arial"/>
                  <w:bCs/>
                  <w:sz w:val="14"/>
                  <w:szCs w:val="14"/>
                </w:rPr>
                <w:t>lmelton@mtsba.org</w:t>
              </w:r>
            </w:hyperlink>
          </w:p>
        </w:tc>
        <w:tc>
          <w:tcPr>
            <w:tcW w:w="2520" w:type="dxa"/>
          </w:tcPr>
          <w:p w14:paraId="6CCC4176" w14:textId="77777777" w:rsidR="00AD46A6" w:rsidRDefault="00AD46A6" w:rsidP="002A7BFB">
            <w:pPr>
              <w:ind w:left="-278" w:right="-377"/>
              <w:jc w:val="center"/>
              <w:rPr>
                <w:rFonts w:ascii="Arial" w:hAnsi="Arial" w:cs="Arial"/>
                <w:bCs/>
                <w:sz w:val="21"/>
                <w:szCs w:val="21"/>
              </w:rPr>
            </w:pPr>
            <w:r w:rsidRPr="0086369A">
              <w:rPr>
                <w:rFonts w:ascii="Arial" w:hAnsi="Arial" w:cs="Arial"/>
                <w:bCs/>
                <w:sz w:val="21"/>
                <w:szCs w:val="21"/>
              </w:rPr>
              <w:t>SAM</w:t>
            </w:r>
          </w:p>
          <w:p w14:paraId="72F83238" w14:textId="77777777" w:rsidR="00AD46A6" w:rsidRPr="0086369A" w:rsidRDefault="00AD46A6" w:rsidP="002A7BFB">
            <w:pPr>
              <w:ind w:left="-278" w:right="-377"/>
              <w:jc w:val="center"/>
              <w:rPr>
                <w:rFonts w:ascii="Arial" w:hAnsi="Arial" w:cs="Arial"/>
                <w:bCs/>
                <w:sz w:val="21"/>
                <w:szCs w:val="21"/>
              </w:rPr>
            </w:pPr>
            <w:hyperlink r:id="rId11" w:history="1">
              <w:r w:rsidRPr="00EC669D">
                <w:rPr>
                  <w:rStyle w:val="Hyperlink"/>
                  <w:rFonts w:ascii="Arial" w:hAnsi="Arial" w:cs="Arial"/>
                  <w:bCs/>
                  <w:sz w:val="14"/>
                  <w:szCs w:val="14"/>
                </w:rPr>
                <w:t>samrw@sammt.org</w:t>
              </w:r>
            </w:hyperlink>
          </w:p>
        </w:tc>
      </w:tr>
    </w:tbl>
    <w:p w14:paraId="04896110" w14:textId="77777777" w:rsidR="00AD46A6" w:rsidRPr="00487F0B" w:rsidRDefault="00AD46A6" w:rsidP="00487F0B">
      <w:pPr>
        <w:rPr>
          <w:rFonts w:ascii="Arial" w:eastAsia="Calibri" w:hAnsi="Arial" w:cs="Arial"/>
          <w:sz w:val="22"/>
          <w:szCs w:val="22"/>
        </w:rPr>
      </w:pPr>
    </w:p>
    <w:sectPr w:rsidR="00AD46A6" w:rsidRPr="00487F0B" w:rsidSect="00364959">
      <w:headerReference w:type="default" r:id="rId12"/>
      <w:footerReference w:type="default" r:id="rId13"/>
      <w:headerReference w:type="first" r:id="rId14"/>
      <w:pgSz w:w="12240" w:h="15840"/>
      <w:pgMar w:top="2925" w:right="1440" w:bottom="1440" w:left="1440" w:header="28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B2AC" w14:textId="77777777" w:rsidR="0074629D" w:rsidRDefault="0074629D" w:rsidP="00E121C9">
      <w:r>
        <w:separator/>
      </w:r>
    </w:p>
  </w:endnote>
  <w:endnote w:type="continuationSeparator" w:id="0">
    <w:p w14:paraId="7810F833" w14:textId="77777777" w:rsidR="0074629D" w:rsidRDefault="0074629D" w:rsidP="00E1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49B6" w14:textId="5A3FBCB7" w:rsidR="00882739" w:rsidRDefault="00D634A0">
    <w:pPr>
      <w:pStyle w:val="Footer"/>
    </w:pPr>
    <w:r>
      <w:rPr>
        <w:rFonts w:ascii="Arial" w:eastAsia="Calibri" w:hAnsi="Arial" w:cs="Arial"/>
        <w:noProof/>
        <w:sz w:val="22"/>
        <w:szCs w:val="22"/>
      </w:rPr>
      <mc:AlternateContent>
        <mc:Choice Requires="wps">
          <w:drawing>
            <wp:anchor distT="0" distB="0" distL="114300" distR="114300" simplePos="0" relativeHeight="251661312" behindDoc="0" locked="0" layoutInCell="1" allowOverlap="1" wp14:anchorId="5A378C66" wp14:editId="213A18F5">
              <wp:simplePos x="0" y="0"/>
              <wp:positionH relativeFrom="column">
                <wp:posOffset>-121920</wp:posOffset>
              </wp:positionH>
              <wp:positionV relativeFrom="paragraph">
                <wp:posOffset>165100</wp:posOffset>
              </wp:positionV>
              <wp:extent cx="6235337"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235337" cy="304800"/>
                      </a:xfrm>
                      <a:prstGeom prst="rect">
                        <a:avLst/>
                      </a:prstGeom>
                      <a:noFill/>
                      <a:ln w="6350">
                        <a:noFill/>
                      </a:ln>
                    </wps:spPr>
                    <wps:txbx>
                      <w:txbxContent>
                        <w:p w14:paraId="7DFDDEC9" w14:textId="77777777" w:rsidR="00D634A0" w:rsidRPr="00D634A0" w:rsidRDefault="00D634A0" w:rsidP="00D634A0">
                          <w:pPr>
                            <w:jc w:val="center"/>
                            <w:rPr>
                              <w:rFonts w:ascii="Arial" w:hAnsi="Arial" w:cs="Arial"/>
                              <w:sz w:val="15"/>
                              <w:szCs w:val="15"/>
                            </w:rPr>
                          </w:pPr>
                          <w:r w:rsidRPr="00D634A0">
                            <w:rPr>
                              <w:rFonts w:ascii="Arial" w:hAnsi="Arial" w:cs="Arial"/>
                              <w:sz w:val="15"/>
                              <w:szCs w:val="15"/>
                            </w:rPr>
                            <w:t>©2022 Coalition of Advocates for Montana’s Public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378C66" id="_x0000_t202" coordsize="21600,21600" o:spt="202" path="m,l,21600r21600,l21600,xe">
              <v:stroke joinstyle="miter"/>
              <v:path gradientshapeok="t" o:connecttype="rect"/>
            </v:shapetype>
            <v:shape id="Text Box 5" o:spid="_x0000_s1026" type="#_x0000_t202" style="position:absolute;margin-left:-9.6pt;margin-top:13pt;width:490.9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" filled="f" stroked="f" strokeweight=".5pt">
              <v:textbox>
                <w:txbxContent>
                  <w:p w14:paraId="7DFDDEC9" w14:textId="77777777" w:rsidR="00D634A0" w:rsidRPr="00D634A0" w:rsidRDefault="00D634A0" w:rsidP="00D634A0">
                    <w:pPr>
                      <w:jc w:val="center"/>
                      <w:rPr>
                        <w:rFonts w:ascii="Arial" w:hAnsi="Arial" w:cs="Arial"/>
                        <w:sz w:val="15"/>
                        <w:szCs w:val="15"/>
                      </w:rPr>
                    </w:pPr>
                    <w:r w:rsidRPr="00D634A0">
                      <w:rPr>
                        <w:rFonts w:ascii="Arial" w:hAnsi="Arial" w:cs="Arial"/>
                        <w:sz w:val="15"/>
                        <w:szCs w:val="15"/>
                      </w:rPr>
                      <w:t>©2022 Coalition of Advocates for Montana’s Public Schools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8DD6" w14:textId="77777777" w:rsidR="0074629D" w:rsidRDefault="0074629D" w:rsidP="00E121C9">
      <w:r>
        <w:separator/>
      </w:r>
    </w:p>
  </w:footnote>
  <w:footnote w:type="continuationSeparator" w:id="0">
    <w:p w14:paraId="1D1BC7F5" w14:textId="77777777" w:rsidR="0074629D" w:rsidRDefault="0074629D" w:rsidP="00E12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DBC0" w14:textId="7808D1CE" w:rsidR="00EC669D" w:rsidRDefault="00AD46A6">
    <w:pPr>
      <w:pStyle w:val="Header"/>
    </w:pPr>
    <w:r>
      <w:rPr>
        <w:noProof/>
      </w:rPr>
      <w:drawing>
        <wp:anchor distT="0" distB="0" distL="114300" distR="114300" simplePos="0" relativeHeight="251663360" behindDoc="1" locked="0" layoutInCell="1" allowOverlap="1" wp14:anchorId="3B9F461E" wp14:editId="4401CA34">
          <wp:simplePos x="0" y="0"/>
          <wp:positionH relativeFrom="margin">
            <wp:posOffset>53340</wp:posOffset>
          </wp:positionH>
          <wp:positionV relativeFrom="margin">
            <wp:posOffset>-2056677</wp:posOffset>
          </wp:positionV>
          <wp:extent cx="5943600" cy="1870710"/>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10805"/>
                  <a:stretch/>
                </pic:blipFill>
                <pic:spPr bwMode="auto">
                  <a:xfrm>
                    <a:off x="0" y="0"/>
                    <a:ext cx="5943600" cy="1870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BC69" w14:textId="4082E144" w:rsidR="00364959" w:rsidRDefault="00364959">
    <w:pPr>
      <w:pStyle w:val="Header"/>
    </w:pPr>
    <w:r>
      <w:rPr>
        <w:noProof/>
      </w:rPr>
      <w:drawing>
        <wp:anchor distT="0" distB="0" distL="114300" distR="114300" simplePos="0" relativeHeight="251665408" behindDoc="1" locked="0" layoutInCell="1" allowOverlap="1" wp14:anchorId="43FBC51F" wp14:editId="5790A476">
          <wp:simplePos x="0" y="0"/>
          <wp:positionH relativeFrom="margin">
            <wp:posOffset>0</wp:posOffset>
          </wp:positionH>
          <wp:positionV relativeFrom="margin">
            <wp:posOffset>-2130159</wp:posOffset>
          </wp:positionV>
          <wp:extent cx="5943600" cy="1838960"/>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12327"/>
                  <a:stretch/>
                </pic:blipFill>
                <pic:spPr bwMode="auto">
                  <a:xfrm>
                    <a:off x="0" y="0"/>
                    <a:ext cx="5943600" cy="183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C9"/>
    <w:rsid w:val="00087FF2"/>
    <w:rsid w:val="000C3677"/>
    <w:rsid w:val="000C4122"/>
    <w:rsid w:val="001B06AD"/>
    <w:rsid w:val="002332AA"/>
    <w:rsid w:val="002F3DA9"/>
    <w:rsid w:val="0032421F"/>
    <w:rsid w:val="0032653F"/>
    <w:rsid w:val="00331060"/>
    <w:rsid w:val="00364959"/>
    <w:rsid w:val="0042111F"/>
    <w:rsid w:val="00487F0B"/>
    <w:rsid w:val="00680E54"/>
    <w:rsid w:val="00690B4E"/>
    <w:rsid w:val="0074629D"/>
    <w:rsid w:val="00882739"/>
    <w:rsid w:val="00884293"/>
    <w:rsid w:val="008C29F6"/>
    <w:rsid w:val="009252C9"/>
    <w:rsid w:val="00A702EB"/>
    <w:rsid w:val="00A96BEF"/>
    <w:rsid w:val="00AD46A6"/>
    <w:rsid w:val="00AF1E73"/>
    <w:rsid w:val="00B302BA"/>
    <w:rsid w:val="00B33623"/>
    <w:rsid w:val="00C20562"/>
    <w:rsid w:val="00C57FD5"/>
    <w:rsid w:val="00D05CB7"/>
    <w:rsid w:val="00D634A0"/>
    <w:rsid w:val="00D821EF"/>
    <w:rsid w:val="00DD7C2F"/>
    <w:rsid w:val="00E121C9"/>
    <w:rsid w:val="00E4618C"/>
    <w:rsid w:val="00EC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64F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7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1C9"/>
    <w:pPr>
      <w:tabs>
        <w:tab w:val="center" w:pos="4680"/>
        <w:tab w:val="right" w:pos="9360"/>
      </w:tabs>
    </w:pPr>
  </w:style>
  <w:style w:type="character" w:customStyle="1" w:styleId="HeaderChar">
    <w:name w:val="Header Char"/>
    <w:basedOn w:val="DefaultParagraphFont"/>
    <w:link w:val="Header"/>
    <w:uiPriority w:val="99"/>
    <w:rsid w:val="00E121C9"/>
  </w:style>
  <w:style w:type="paragraph" w:styleId="Footer">
    <w:name w:val="footer"/>
    <w:basedOn w:val="Normal"/>
    <w:link w:val="FooterChar"/>
    <w:uiPriority w:val="99"/>
    <w:unhideWhenUsed/>
    <w:rsid w:val="00E121C9"/>
    <w:pPr>
      <w:tabs>
        <w:tab w:val="center" w:pos="4680"/>
        <w:tab w:val="right" w:pos="9360"/>
      </w:tabs>
    </w:pPr>
  </w:style>
  <w:style w:type="character" w:customStyle="1" w:styleId="FooterChar">
    <w:name w:val="Footer Char"/>
    <w:basedOn w:val="DefaultParagraphFont"/>
    <w:link w:val="Footer"/>
    <w:uiPriority w:val="99"/>
    <w:rsid w:val="00E121C9"/>
  </w:style>
  <w:style w:type="table" w:styleId="TableGrid">
    <w:name w:val="Table Grid"/>
    <w:basedOn w:val="TableNormal"/>
    <w:uiPriority w:val="39"/>
    <w:rsid w:val="00882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2739"/>
    <w:rPr>
      <w:color w:val="0563C1" w:themeColor="hyperlink"/>
      <w:u w:val="single"/>
    </w:rPr>
  </w:style>
  <w:style w:type="character" w:styleId="UnresolvedMention">
    <w:name w:val="Unresolved Mention"/>
    <w:basedOn w:val="DefaultParagraphFont"/>
    <w:uiPriority w:val="99"/>
    <w:rsid w:val="00882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6527">
      <w:bodyDiv w:val="1"/>
      <w:marLeft w:val="0"/>
      <w:marRight w:val="0"/>
      <w:marTop w:val="0"/>
      <w:marBottom w:val="0"/>
      <w:divBdr>
        <w:top w:val="none" w:sz="0" w:space="0" w:color="auto"/>
        <w:left w:val="none" w:sz="0" w:space="0" w:color="auto"/>
        <w:bottom w:val="none" w:sz="0" w:space="0" w:color="auto"/>
        <w:right w:val="none" w:sz="0" w:space="0" w:color="auto"/>
      </w:divBdr>
      <w:divsChild>
        <w:div w:id="400949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884826">
              <w:marLeft w:val="0"/>
              <w:marRight w:val="0"/>
              <w:marTop w:val="0"/>
              <w:marBottom w:val="0"/>
              <w:divBdr>
                <w:top w:val="none" w:sz="0" w:space="0" w:color="auto"/>
                <w:left w:val="none" w:sz="0" w:space="0" w:color="auto"/>
                <w:bottom w:val="none" w:sz="0" w:space="0" w:color="auto"/>
                <w:right w:val="none" w:sz="0" w:space="0" w:color="auto"/>
              </w:divBdr>
              <w:divsChild>
                <w:div w:id="1062102305">
                  <w:marLeft w:val="0"/>
                  <w:marRight w:val="0"/>
                  <w:marTop w:val="0"/>
                  <w:marBottom w:val="0"/>
                  <w:divBdr>
                    <w:top w:val="none" w:sz="0" w:space="0" w:color="auto"/>
                    <w:left w:val="none" w:sz="0" w:space="0" w:color="auto"/>
                    <w:bottom w:val="none" w:sz="0" w:space="0" w:color="auto"/>
                    <w:right w:val="none" w:sz="0" w:space="0" w:color="auto"/>
                  </w:divBdr>
                  <w:divsChild>
                    <w:div w:id="20396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isig@mqec.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turner@masbo.com"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edean@mtsba.org" TargetMode="External"/><Relationship Id="rId11" Type="http://schemas.openxmlformats.org/officeDocument/2006/relationships/hyperlink" Target="mailto:lmelton@mtsba.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lmelton@mtsba.org" TargetMode="External"/><Relationship Id="rId4" Type="http://schemas.openxmlformats.org/officeDocument/2006/relationships/footnotes" Target="footnotes.xml"/><Relationship Id="rId9" Type="http://schemas.openxmlformats.org/officeDocument/2006/relationships/hyperlink" Target="mailto:dparman@mrea-mt.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1001</Words>
  <Characters>5219</Characters>
  <Application>Microsoft Office Word</Application>
  <DocSecurity>0</DocSecurity>
  <Lines>137</Lines>
  <Paragraphs>62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Brenden</dc:creator>
  <cp:keywords/>
  <dc:description/>
  <cp:lastModifiedBy>Emily Dean</cp:lastModifiedBy>
  <cp:revision>6</cp:revision>
  <dcterms:created xsi:type="dcterms:W3CDTF">2023-01-20T06:50:00Z</dcterms:created>
  <dcterms:modified xsi:type="dcterms:W3CDTF">2023-01-20T17:13:00Z</dcterms:modified>
</cp:coreProperties>
</file>